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Grilledutableau"/>
        <w:tblW w:w="1077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6"/>
        <w:gridCol w:w="7587"/>
      </w:tblGrid>
      <w:tr w:rsidR="009430EE" w:rsidTr="009430EE">
        <w:trPr>
          <w:trHeight w:val="993"/>
          <w:jc w:val="center"/>
        </w:trPr>
        <w:tc>
          <w:tcPr>
            <w:tcW w:w="3186" w:type="dxa"/>
            <w:vAlign w:val="center"/>
          </w:tcPr>
          <w:p w:rsidR="00CE5999" w:rsidRDefault="009430EE">
            <w:r w:rsidRPr="009430EE">
              <w:rPr>
                <w:noProof/>
                <w:lang w:eastAsia="fr-FR"/>
              </w:rPr>
              <w:drawing>
                <wp:inline distT="0" distB="0" distL="0" distR="0" wp14:anchorId="53A338D2" wp14:editId="2FAB3100">
                  <wp:extent cx="1882577" cy="624840"/>
                  <wp:effectExtent l="0" t="0" r="3810" b="381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896949" cy="629610"/>
                          </a:xfrm>
                          <a:prstGeom prst="rect">
                            <a:avLst/>
                          </a:prstGeom>
                        </pic:spPr>
                      </pic:pic>
                    </a:graphicData>
                  </a:graphic>
                </wp:inline>
              </w:drawing>
            </w:r>
          </w:p>
        </w:tc>
        <w:tc>
          <w:tcPr>
            <w:tcW w:w="7587" w:type="dxa"/>
            <w:shd w:val="clear" w:color="auto" w:fill="E6006D"/>
            <w:vAlign w:val="center"/>
          </w:tcPr>
          <w:p w:rsidR="00CE5999" w:rsidRPr="0016388E" w:rsidRDefault="002823F3" w:rsidP="002823F3">
            <w:pPr>
              <w:pStyle w:val="Titre1"/>
              <w:outlineLvl w:val="0"/>
              <w:rPr>
                <w:sz w:val="30"/>
                <w:szCs w:val="30"/>
              </w:rPr>
            </w:pPr>
            <w:r w:rsidRPr="0016388E">
              <w:rPr>
                <w:sz w:val="30"/>
                <w:szCs w:val="30"/>
              </w:rPr>
              <w:t>Le Centre Communal d’</w:t>
            </w:r>
            <w:r w:rsidR="0016388E" w:rsidRPr="0016388E">
              <w:rPr>
                <w:sz w:val="30"/>
                <w:szCs w:val="30"/>
              </w:rPr>
              <w:t>Action Sociale</w:t>
            </w:r>
            <w:r w:rsidRPr="0016388E">
              <w:rPr>
                <w:sz w:val="30"/>
                <w:szCs w:val="30"/>
              </w:rPr>
              <w:t xml:space="preserve"> de Roubaix</w:t>
            </w:r>
          </w:p>
          <w:p w:rsidR="002823F3" w:rsidRPr="002823F3" w:rsidRDefault="002823F3" w:rsidP="002823F3">
            <w:pPr>
              <w:pStyle w:val="Corpsdetexte"/>
              <w:jc w:val="center"/>
            </w:pPr>
            <w:r w:rsidRPr="0016388E">
              <w:rPr>
                <w:rFonts w:ascii="Neo Sans Std" w:hAnsi="Neo Sans Std" w:cs="Microsoft Sans Serif"/>
                <w:b/>
                <w:color w:val="FFFFFF" w:themeColor="background1"/>
                <w:sz w:val="30"/>
                <w:szCs w:val="30"/>
              </w:rPr>
              <w:t>recrute</w:t>
            </w:r>
          </w:p>
        </w:tc>
      </w:tr>
    </w:tbl>
    <w:p w:rsidR="00A26034" w:rsidRPr="00F0585C" w:rsidRDefault="00A26034">
      <w:pPr>
        <w:rPr>
          <w:sz w:val="8"/>
          <w:szCs w:val="8"/>
        </w:rPr>
      </w:pPr>
    </w:p>
    <w:p w:rsidR="0076151D" w:rsidRDefault="00A7118B">
      <w:r>
        <w:rPr>
          <w:noProof/>
          <w:lang w:eastAsia="fr-FR"/>
        </w:rPr>
        <mc:AlternateContent>
          <mc:Choice Requires="wps">
            <w:drawing>
              <wp:anchor distT="45720" distB="45720" distL="114300" distR="114300" simplePos="0" relativeHeight="251661312" behindDoc="0" locked="0" layoutInCell="1" allowOverlap="1" wp14:anchorId="598F7F28" wp14:editId="710E0B8D">
                <wp:simplePos x="0" y="0"/>
                <wp:positionH relativeFrom="margin">
                  <wp:align>left</wp:align>
                </wp:positionH>
                <wp:positionV relativeFrom="paragraph">
                  <wp:posOffset>1610360</wp:posOffset>
                </wp:positionV>
                <wp:extent cx="6724650" cy="1362075"/>
                <wp:effectExtent l="0" t="0" r="0" b="9525"/>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0" cy="1362075"/>
                        </a:xfrm>
                        <a:prstGeom prst="rect">
                          <a:avLst/>
                        </a:prstGeom>
                        <a:solidFill>
                          <a:srgbClr val="FFFFFF"/>
                        </a:solidFill>
                        <a:ln w="9525">
                          <a:noFill/>
                          <a:miter lim="800000"/>
                          <a:headEnd/>
                          <a:tailEnd/>
                        </a:ln>
                      </wps:spPr>
                      <wps:txbx>
                        <w:txbxContent>
                          <w:p w:rsidR="00A7118B" w:rsidRPr="00F730E1" w:rsidRDefault="00F730E1" w:rsidP="00A7118B">
                            <w:pPr>
                              <w:jc w:val="center"/>
                              <w:rPr>
                                <w:rFonts w:ascii="Neo Sans Std" w:hAnsi="Neo Sans Std"/>
                                <w:b/>
                                <w:sz w:val="44"/>
                                <w:szCs w:val="44"/>
                              </w:rPr>
                            </w:pPr>
                            <w:r>
                              <w:rPr>
                                <w:rFonts w:ascii="Neo Sans Std" w:hAnsi="Neo Sans Std"/>
                                <w:b/>
                                <w:sz w:val="44"/>
                                <w:szCs w:val="44"/>
                                <w:u w:val="single"/>
                              </w:rPr>
                              <w:t xml:space="preserve">un </w:t>
                            </w:r>
                            <w:r>
                              <w:rPr>
                                <w:rFonts w:cstheme="minorHAnsi"/>
                                <w:b/>
                                <w:color w:val="000000"/>
                                <w:sz w:val="44"/>
                                <w:szCs w:val="44"/>
                                <w:u w:val="single"/>
                              </w:rPr>
                              <w:t>Aide-soignant</w:t>
                            </w:r>
                            <w:r>
                              <w:rPr>
                                <w:rFonts w:cstheme="minorHAnsi"/>
                                <w:b/>
                                <w:color w:val="000000"/>
                                <w:sz w:val="44"/>
                                <w:szCs w:val="44"/>
                              </w:rPr>
                              <w:t xml:space="preserve"> (h/f) à domicile</w:t>
                            </w:r>
                            <w:r w:rsidR="00CF4CD3">
                              <w:rPr>
                                <w:rFonts w:cstheme="minorHAnsi"/>
                                <w:b/>
                                <w:color w:val="000000"/>
                                <w:sz w:val="44"/>
                                <w:szCs w:val="44"/>
                              </w:rPr>
                              <w:t xml:space="preserve"> - C.D.D. 6 mois</w:t>
                            </w:r>
                          </w:p>
                          <w:p w:rsidR="002160D5" w:rsidRPr="000B0F35" w:rsidRDefault="002160D5" w:rsidP="00B04562">
                            <w:pPr>
                              <w:spacing w:after="120"/>
                              <w:jc w:val="center"/>
                              <w:rPr>
                                <w:rFonts w:ascii="Neo Sans Std" w:hAnsi="Neo Sans Std"/>
                                <w:b/>
                                <w:sz w:val="12"/>
                                <w:szCs w:val="12"/>
                              </w:rPr>
                            </w:pPr>
                          </w:p>
                          <w:p w:rsidR="002160D5" w:rsidRDefault="00E35738" w:rsidP="00B04562">
                            <w:pPr>
                              <w:spacing w:after="120"/>
                              <w:jc w:val="center"/>
                              <w:rPr>
                                <w:rFonts w:ascii="Neo Sans Std" w:hAnsi="Neo Sans Std"/>
                                <w:b/>
                                <w:sz w:val="24"/>
                                <w:szCs w:val="24"/>
                              </w:rPr>
                            </w:pPr>
                            <w:r>
                              <w:rPr>
                                <w:rFonts w:ascii="Neo Sans Std" w:hAnsi="Neo Sans Std"/>
                                <w:b/>
                                <w:sz w:val="24"/>
                                <w:szCs w:val="24"/>
                              </w:rPr>
                              <w:t>c</w:t>
                            </w:r>
                            <w:r w:rsidR="002160D5">
                              <w:rPr>
                                <w:rFonts w:ascii="Neo Sans Std" w:hAnsi="Neo Sans Std"/>
                                <w:b/>
                                <w:sz w:val="24"/>
                                <w:szCs w:val="24"/>
                              </w:rPr>
                              <w:t>at</w:t>
                            </w:r>
                            <w:r>
                              <w:rPr>
                                <w:rFonts w:ascii="Neo Sans Std" w:hAnsi="Neo Sans Std"/>
                                <w:b/>
                                <w:sz w:val="24"/>
                                <w:szCs w:val="24"/>
                              </w:rPr>
                              <w:t>égorie</w:t>
                            </w:r>
                            <w:r w:rsidR="00A7118B" w:rsidRPr="002160D5">
                              <w:rPr>
                                <w:rFonts w:ascii="Neo Sans Std" w:hAnsi="Neo Sans Std"/>
                                <w:b/>
                                <w:sz w:val="24"/>
                                <w:szCs w:val="24"/>
                              </w:rPr>
                              <w:t xml:space="preserve"> </w:t>
                            </w:r>
                            <w:r>
                              <w:rPr>
                                <w:rFonts w:ascii="Neo Sans Std" w:hAnsi="Neo Sans Std"/>
                                <w:b/>
                                <w:sz w:val="24"/>
                                <w:szCs w:val="24"/>
                              </w:rPr>
                              <w:t>B</w:t>
                            </w:r>
                            <w:r w:rsidR="00A7118B" w:rsidRPr="002160D5">
                              <w:rPr>
                                <w:rFonts w:ascii="Neo Sans Std" w:hAnsi="Neo Sans Std"/>
                                <w:b/>
                                <w:sz w:val="24"/>
                                <w:szCs w:val="24"/>
                              </w:rPr>
                              <w:t xml:space="preserve"> </w:t>
                            </w:r>
                            <w:r w:rsidR="00B04562" w:rsidRPr="002160D5">
                              <w:rPr>
                                <w:rFonts w:ascii="Neo Sans Std" w:hAnsi="Neo Sans Std"/>
                                <w:b/>
                                <w:sz w:val="24"/>
                                <w:szCs w:val="24"/>
                              </w:rPr>
                              <w:t>–</w:t>
                            </w:r>
                            <w:r w:rsidR="00A7118B" w:rsidRPr="002160D5">
                              <w:rPr>
                                <w:rFonts w:ascii="Neo Sans Std" w:hAnsi="Neo Sans Std"/>
                                <w:b/>
                                <w:sz w:val="24"/>
                                <w:szCs w:val="24"/>
                              </w:rPr>
                              <w:t xml:space="preserve"> </w:t>
                            </w:r>
                            <w:r>
                              <w:rPr>
                                <w:rFonts w:ascii="Neo Sans Std" w:hAnsi="Neo Sans Std"/>
                                <w:b/>
                                <w:sz w:val="24"/>
                                <w:szCs w:val="24"/>
                              </w:rPr>
                              <w:t>grade d’Aide-soignant de classe</w:t>
                            </w:r>
                            <w:r w:rsidR="00CF4CD3">
                              <w:rPr>
                                <w:rFonts w:ascii="Neo Sans Std" w:hAnsi="Neo Sans Std"/>
                                <w:b/>
                                <w:sz w:val="24"/>
                                <w:szCs w:val="24"/>
                              </w:rPr>
                              <w:t xml:space="preserve"> normale</w:t>
                            </w:r>
                          </w:p>
                          <w:p w:rsidR="00D92F85" w:rsidRPr="00A26034" w:rsidRDefault="00D92F85" w:rsidP="00B04562">
                            <w:pPr>
                              <w:spacing w:after="120"/>
                              <w:jc w:val="center"/>
                              <w:rPr>
                                <w:rFonts w:ascii="Neo Sans Std" w:hAnsi="Neo Sans Std"/>
                                <w:b/>
                                <w:sz w:val="18"/>
                                <w:szCs w:val="52"/>
                              </w:rPr>
                            </w:pPr>
                            <w:r w:rsidRPr="00840736">
                              <w:rPr>
                                <w:rFonts w:ascii="Neo Sans Std" w:hAnsi="Neo Sans Std"/>
                                <w:b/>
                                <w:sz w:val="16"/>
                                <w:szCs w:val="52"/>
                              </w:rPr>
                              <w:br/>
                            </w:r>
                            <w:r w:rsidRPr="00840736">
                              <w:rPr>
                                <w:rFonts w:ascii="Neo Sans Std" w:hAnsi="Neo Sans Std"/>
                                <w:b/>
                                <w:sz w:val="18"/>
                                <w:szCs w:val="52"/>
                              </w:rPr>
                              <w:t>D</w:t>
                            </w:r>
                            <w:r w:rsidR="00CD4FDB">
                              <w:rPr>
                                <w:rFonts w:ascii="Neo Sans Std" w:hAnsi="Neo Sans Std"/>
                                <w:b/>
                                <w:sz w:val="18"/>
                                <w:szCs w:val="52"/>
                              </w:rPr>
                              <w:t>ate limite de candidature :</w:t>
                            </w:r>
                            <w:r w:rsidR="00E9270D">
                              <w:rPr>
                                <w:rFonts w:ascii="Neo Sans Std" w:hAnsi="Neo Sans Std"/>
                                <w:b/>
                                <w:color w:val="E6006D"/>
                                <w:sz w:val="28"/>
                                <w:szCs w:val="28"/>
                              </w:rPr>
                              <w:t xml:space="preserve"> 31 juillet</w:t>
                            </w:r>
                            <w:r w:rsidR="00CD4FDB">
                              <w:rPr>
                                <w:rFonts w:ascii="Neo Sans Std" w:hAnsi="Neo Sans Std"/>
                                <w:b/>
                                <w:color w:val="E6006D"/>
                                <w:sz w:val="28"/>
                                <w:szCs w:val="28"/>
                              </w:rPr>
                              <w:t xml:space="preserve"> </w:t>
                            </w:r>
                            <w:r w:rsidR="00606361" w:rsidRPr="00606361">
                              <w:rPr>
                                <w:rFonts w:ascii="Neo Sans Std" w:hAnsi="Neo Sans Std"/>
                                <w:b/>
                                <w:color w:val="E6006D"/>
                                <w:sz w:val="28"/>
                                <w:szCs w:val="28"/>
                              </w:rPr>
                              <w:t>2026</w:t>
                            </w:r>
                            <w:r w:rsidRPr="00840736">
                              <w:rPr>
                                <w:rFonts w:ascii="Neo Sans Std" w:hAnsi="Neo Sans Std"/>
                                <w:b/>
                                <w:sz w:val="18"/>
                                <w:szCs w:val="52"/>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98F7F28" id="_x0000_t202" coordsize="21600,21600" o:spt="202" path="m,l,21600r21600,l21600,xe">
                <v:stroke joinstyle="miter"/>
                <v:path gradientshapeok="t" o:connecttype="rect"/>
              </v:shapetype>
              <v:shape id="Zone de texte 2" o:spid="_x0000_s1026" type="#_x0000_t202" style="position:absolute;margin-left:0;margin-top:126.8pt;width:529.5pt;height:107.25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" stroked="f">
                <v:textbox>
                  <w:txbxContent>
                    <w:p w:rsidR="00A7118B" w:rsidRPr="00F730E1" w:rsidRDefault="00F730E1" w:rsidP="00A7118B">
                      <w:pPr>
                        <w:jc w:val="center"/>
                        <w:rPr>
                          <w:rFonts w:ascii="Neo Sans Std" w:hAnsi="Neo Sans Std"/>
                          <w:b/>
                          <w:sz w:val="44"/>
                          <w:szCs w:val="44"/>
                        </w:rPr>
                      </w:pPr>
                      <w:r>
                        <w:rPr>
                          <w:rFonts w:ascii="Neo Sans Std" w:hAnsi="Neo Sans Std"/>
                          <w:b/>
                          <w:sz w:val="44"/>
                          <w:szCs w:val="44"/>
                          <w:u w:val="single"/>
                        </w:rPr>
                        <w:t xml:space="preserve">un </w:t>
                      </w:r>
                      <w:r>
                        <w:rPr>
                          <w:rFonts w:cstheme="minorHAnsi"/>
                          <w:b/>
                          <w:color w:val="000000"/>
                          <w:sz w:val="44"/>
                          <w:szCs w:val="44"/>
                          <w:u w:val="single"/>
                        </w:rPr>
                        <w:t>Aide-soignant</w:t>
                      </w:r>
                      <w:r>
                        <w:rPr>
                          <w:rFonts w:cstheme="minorHAnsi"/>
                          <w:b/>
                          <w:color w:val="000000"/>
                          <w:sz w:val="44"/>
                          <w:szCs w:val="44"/>
                        </w:rPr>
                        <w:t xml:space="preserve"> (h/f) à domicile</w:t>
                      </w:r>
                      <w:r w:rsidR="00CF4CD3">
                        <w:rPr>
                          <w:rFonts w:cstheme="minorHAnsi"/>
                          <w:b/>
                          <w:color w:val="000000"/>
                          <w:sz w:val="44"/>
                          <w:szCs w:val="44"/>
                        </w:rPr>
                        <w:t xml:space="preserve"> - C.D.D. 6 mois</w:t>
                      </w:r>
                    </w:p>
                    <w:p w:rsidR="002160D5" w:rsidRPr="000B0F35" w:rsidRDefault="002160D5" w:rsidP="00B04562">
                      <w:pPr>
                        <w:spacing w:after="120"/>
                        <w:jc w:val="center"/>
                        <w:rPr>
                          <w:rFonts w:ascii="Neo Sans Std" w:hAnsi="Neo Sans Std"/>
                          <w:b/>
                          <w:sz w:val="12"/>
                          <w:szCs w:val="12"/>
                        </w:rPr>
                      </w:pPr>
                    </w:p>
                    <w:p w:rsidR="002160D5" w:rsidRDefault="00E35738" w:rsidP="00B04562">
                      <w:pPr>
                        <w:spacing w:after="120"/>
                        <w:jc w:val="center"/>
                        <w:rPr>
                          <w:rFonts w:ascii="Neo Sans Std" w:hAnsi="Neo Sans Std"/>
                          <w:b/>
                          <w:sz w:val="24"/>
                          <w:szCs w:val="24"/>
                        </w:rPr>
                      </w:pPr>
                      <w:r>
                        <w:rPr>
                          <w:rFonts w:ascii="Neo Sans Std" w:hAnsi="Neo Sans Std"/>
                          <w:b/>
                          <w:sz w:val="24"/>
                          <w:szCs w:val="24"/>
                        </w:rPr>
                        <w:t>c</w:t>
                      </w:r>
                      <w:r w:rsidR="002160D5">
                        <w:rPr>
                          <w:rFonts w:ascii="Neo Sans Std" w:hAnsi="Neo Sans Std"/>
                          <w:b/>
                          <w:sz w:val="24"/>
                          <w:szCs w:val="24"/>
                        </w:rPr>
                        <w:t>at</w:t>
                      </w:r>
                      <w:r>
                        <w:rPr>
                          <w:rFonts w:ascii="Neo Sans Std" w:hAnsi="Neo Sans Std"/>
                          <w:b/>
                          <w:sz w:val="24"/>
                          <w:szCs w:val="24"/>
                        </w:rPr>
                        <w:t>égorie</w:t>
                      </w:r>
                      <w:r w:rsidR="00A7118B" w:rsidRPr="002160D5">
                        <w:rPr>
                          <w:rFonts w:ascii="Neo Sans Std" w:hAnsi="Neo Sans Std"/>
                          <w:b/>
                          <w:sz w:val="24"/>
                          <w:szCs w:val="24"/>
                        </w:rPr>
                        <w:t xml:space="preserve"> </w:t>
                      </w:r>
                      <w:r>
                        <w:rPr>
                          <w:rFonts w:ascii="Neo Sans Std" w:hAnsi="Neo Sans Std"/>
                          <w:b/>
                          <w:sz w:val="24"/>
                          <w:szCs w:val="24"/>
                        </w:rPr>
                        <w:t>B</w:t>
                      </w:r>
                      <w:r w:rsidR="00A7118B" w:rsidRPr="002160D5">
                        <w:rPr>
                          <w:rFonts w:ascii="Neo Sans Std" w:hAnsi="Neo Sans Std"/>
                          <w:b/>
                          <w:sz w:val="24"/>
                          <w:szCs w:val="24"/>
                        </w:rPr>
                        <w:t xml:space="preserve"> </w:t>
                      </w:r>
                      <w:r w:rsidR="00B04562" w:rsidRPr="002160D5">
                        <w:rPr>
                          <w:rFonts w:ascii="Neo Sans Std" w:hAnsi="Neo Sans Std"/>
                          <w:b/>
                          <w:sz w:val="24"/>
                          <w:szCs w:val="24"/>
                        </w:rPr>
                        <w:t>–</w:t>
                      </w:r>
                      <w:r w:rsidR="00A7118B" w:rsidRPr="002160D5">
                        <w:rPr>
                          <w:rFonts w:ascii="Neo Sans Std" w:hAnsi="Neo Sans Std"/>
                          <w:b/>
                          <w:sz w:val="24"/>
                          <w:szCs w:val="24"/>
                        </w:rPr>
                        <w:t xml:space="preserve"> </w:t>
                      </w:r>
                      <w:r>
                        <w:rPr>
                          <w:rFonts w:ascii="Neo Sans Std" w:hAnsi="Neo Sans Std"/>
                          <w:b/>
                          <w:sz w:val="24"/>
                          <w:szCs w:val="24"/>
                        </w:rPr>
                        <w:t>grade d’Aide-soignant de classe</w:t>
                      </w:r>
                      <w:r w:rsidR="00CF4CD3">
                        <w:rPr>
                          <w:rFonts w:ascii="Neo Sans Std" w:hAnsi="Neo Sans Std"/>
                          <w:b/>
                          <w:sz w:val="24"/>
                          <w:szCs w:val="24"/>
                        </w:rPr>
                        <w:t xml:space="preserve"> normale</w:t>
                      </w:r>
                    </w:p>
                    <w:p w:rsidR="00D92F85" w:rsidRPr="00A26034" w:rsidRDefault="00D92F85" w:rsidP="00B04562">
                      <w:pPr>
                        <w:spacing w:after="120"/>
                        <w:jc w:val="center"/>
                        <w:rPr>
                          <w:rFonts w:ascii="Neo Sans Std" w:hAnsi="Neo Sans Std"/>
                          <w:b/>
                          <w:sz w:val="18"/>
                          <w:szCs w:val="52"/>
                        </w:rPr>
                      </w:pPr>
                      <w:r w:rsidRPr="00840736">
                        <w:rPr>
                          <w:rFonts w:ascii="Neo Sans Std" w:hAnsi="Neo Sans Std"/>
                          <w:b/>
                          <w:sz w:val="16"/>
                          <w:szCs w:val="52"/>
                        </w:rPr>
                        <w:br/>
                      </w:r>
                      <w:r w:rsidRPr="00840736">
                        <w:rPr>
                          <w:rFonts w:ascii="Neo Sans Std" w:hAnsi="Neo Sans Std"/>
                          <w:b/>
                          <w:sz w:val="18"/>
                          <w:szCs w:val="52"/>
                        </w:rPr>
                        <w:t>D</w:t>
                      </w:r>
                      <w:r w:rsidR="00CD4FDB">
                        <w:rPr>
                          <w:rFonts w:ascii="Neo Sans Std" w:hAnsi="Neo Sans Std"/>
                          <w:b/>
                          <w:sz w:val="18"/>
                          <w:szCs w:val="52"/>
                        </w:rPr>
                        <w:t>ate limite de candidature :</w:t>
                      </w:r>
                      <w:r w:rsidR="00E9270D">
                        <w:rPr>
                          <w:rFonts w:ascii="Neo Sans Std" w:hAnsi="Neo Sans Std"/>
                          <w:b/>
                          <w:color w:val="E6006D"/>
                          <w:sz w:val="28"/>
                          <w:szCs w:val="28"/>
                        </w:rPr>
                        <w:t xml:space="preserve"> 31 juillet</w:t>
                      </w:r>
                      <w:r w:rsidR="00CD4FDB">
                        <w:rPr>
                          <w:rFonts w:ascii="Neo Sans Std" w:hAnsi="Neo Sans Std"/>
                          <w:b/>
                          <w:color w:val="E6006D"/>
                          <w:sz w:val="28"/>
                          <w:szCs w:val="28"/>
                        </w:rPr>
                        <w:t xml:space="preserve"> </w:t>
                      </w:r>
                      <w:r w:rsidR="00606361" w:rsidRPr="00606361">
                        <w:rPr>
                          <w:rFonts w:ascii="Neo Sans Std" w:hAnsi="Neo Sans Std"/>
                          <w:b/>
                          <w:color w:val="E6006D"/>
                          <w:sz w:val="28"/>
                          <w:szCs w:val="28"/>
                        </w:rPr>
                        <w:t>2026</w:t>
                      </w:r>
                      <w:r w:rsidRPr="00840736">
                        <w:rPr>
                          <w:rFonts w:ascii="Neo Sans Std" w:hAnsi="Neo Sans Std"/>
                          <w:b/>
                          <w:sz w:val="18"/>
                          <w:szCs w:val="52"/>
                        </w:rPr>
                        <w:br/>
                      </w:r>
                    </w:p>
                  </w:txbxContent>
                </v:textbox>
                <w10:wrap anchorx="margin"/>
              </v:shape>
            </w:pict>
          </mc:Fallback>
        </mc:AlternateContent>
      </w:r>
      <w:r w:rsidR="00EC25C2">
        <w:rPr>
          <w:noProof/>
          <w:lang w:eastAsia="fr-FR"/>
        </w:rPr>
        <w:drawing>
          <wp:inline distT="0" distB="0" distL="0" distR="0">
            <wp:extent cx="6740525" cy="1524000"/>
            <wp:effectExtent l="0" t="0" r="3175"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40525" cy="1524000"/>
                    </a:xfrm>
                    <a:prstGeom prst="rect">
                      <a:avLst/>
                    </a:prstGeom>
                    <a:noFill/>
                    <a:ln>
                      <a:noFill/>
                    </a:ln>
                  </pic:spPr>
                </pic:pic>
              </a:graphicData>
            </a:graphic>
          </wp:inline>
        </w:drawing>
      </w:r>
    </w:p>
    <w:tbl>
      <w:tblPr>
        <w:tblStyle w:val="Grilledutableau"/>
        <w:tblW w:w="1037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03"/>
        <w:gridCol w:w="5671"/>
      </w:tblGrid>
      <w:tr w:rsidR="00D92F85" w:rsidTr="00A26034">
        <w:trPr>
          <w:trHeight w:val="1371"/>
        </w:trPr>
        <w:tc>
          <w:tcPr>
            <w:tcW w:w="4703" w:type="dxa"/>
          </w:tcPr>
          <w:p w:rsidR="00D92F85" w:rsidRDefault="00D92F85"/>
        </w:tc>
        <w:tc>
          <w:tcPr>
            <w:tcW w:w="5671" w:type="dxa"/>
          </w:tcPr>
          <w:p w:rsidR="00D92F85" w:rsidRDefault="00D92F85"/>
        </w:tc>
      </w:tr>
    </w:tbl>
    <w:p w:rsidR="00A93C7A" w:rsidRDefault="00A93C7A"/>
    <w:p w:rsidR="000618BD" w:rsidRDefault="00CF4CD3">
      <w:r>
        <w:rPr>
          <w:rFonts w:ascii="KG Always A Good Time" w:hAnsi="KG Always A Good Time"/>
          <w:noProof/>
          <w:color w:val="000000" w:themeColor="text1"/>
          <w:sz w:val="36"/>
          <w:szCs w:val="32"/>
          <w:lang w:eastAsia="fr-FR"/>
        </w:rPr>
        <mc:AlternateContent>
          <mc:Choice Requires="wps">
            <w:drawing>
              <wp:anchor distT="0" distB="0" distL="114300" distR="114300" simplePos="0" relativeHeight="251663360" behindDoc="0" locked="0" layoutInCell="1" allowOverlap="1" wp14:anchorId="38DEEEF6" wp14:editId="5B823453">
                <wp:simplePos x="0" y="0"/>
                <wp:positionH relativeFrom="margin">
                  <wp:align>left</wp:align>
                </wp:positionH>
                <wp:positionV relativeFrom="paragraph">
                  <wp:posOffset>241300</wp:posOffset>
                </wp:positionV>
                <wp:extent cx="6724650" cy="428625"/>
                <wp:effectExtent l="0" t="0" r="19050" b="28575"/>
                <wp:wrapNone/>
                <wp:docPr id="286" name="Rectangle à coins arrondis 286"/>
                <wp:cNvGraphicFramePr/>
                <a:graphic xmlns:a="http://schemas.openxmlformats.org/drawingml/2006/main">
                  <a:graphicData uri="http://schemas.microsoft.com/office/word/2010/wordprocessingShape">
                    <wps:wsp>
                      <wps:cNvSpPr/>
                      <wps:spPr>
                        <a:xfrm>
                          <a:off x="0" y="0"/>
                          <a:ext cx="6724650" cy="428625"/>
                        </a:xfrm>
                        <a:prstGeom prst="roundRect">
                          <a:avLst/>
                        </a:prstGeom>
                      </wps:spPr>
                      <wps:style>
                        <a:lnRef idx="2">
                          <a:schemeClr val="dk1"/>
                        </a:lnRef>
                        <a:fillRef idx="1">
                          <a:schemeClr val="lt1"/>
                        </a:fillRef>
                        <a:effectRef idx="0">
                          <a:schemeClr val="dk1"/>
                        </a:effectRef>
                        <a:fontRef idx="minor">
                          <a:schemeClr val="dk1"/>
                        </a:fontRef>
                      </wps:style>
                      <wps:txbx>
                        <w:txbxContent>
                          <w:p w:rsidR="000618BD" w:rsidRPr="004867D5" w:rsidRDefault="000618BD" w:rsidP="000618BD">
                            <w:pPr>
                              <w:spacing w:line="192" w:lineRule="auto"/>
                              <w:ind w:left="-567"/>
                              <w:jc w:val="center"/>
                              <w:rPr>
                                <w:rFonts w:ascii="KG Always A Good Time" w:hAnsi="KG Always A Good Time"/>
                                <w:b/>
                                <w:sz w:val="36"/>
                                <w:szCs w:val="32"/>
                              </w:rPr>
                            </w:pPr>
                            <w:r w:rsidRPr="000618BD">
                              <w:rPr>
                                <w:rFonts w:ascii="KG Always A Good Time" w:hAnsi="KG Always A Good Time"/>
                                <w:color w:val="E6006D"/>
                                <w:sz w:val="36"/>
                                <w:szCs w:val="32"/>
                              </w:rPr>
                              <w:t>Prenez la vie côté</w:t>
                            </w:r>
                            <w:r w:rsidRPr="000618BD">
                              <w:rPr>
                                <w:rFonts w:ascii="KG Always A Good Time" w:hAnsi="KG Always A Good Time"/>
                                <w:b/>
                                <w:color w:val="E6006D"/>
                                <w:sz w:val="36"/>
                                <w:szCs w:val="32"/>
                              </w:rPr>
                              <w:t xml:space="preserve"> </w:t>
                            </w:r>
                            <w:r w:rsidRPr="004867D5">
                              <w:rPr>
                                <w:rFonts w:ascii="Neo Sans Std" w:hAnsi="Neo Sans Std"/>
                                <w:b/>
                                <w:sz w:val="36"/>
                                <w:szCs w:val="32"/>
                              </w:rPr>
                              <w:t>Roubaix</w:t>
                            </w:r>
                          </w:p>
                          <w:p w:rsidR="000618BD" w:rsidRDefault="000618BD" w:rsidP="000618B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DEEEF6" id="Rectangle à coins arrondis 286" o:spid="_x0000_s1027" style="position:absolute;margin-left:0;margin-top:19pt;width:529.5pt;height:33.75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" fillcolor="white [3201]" strokecolor="black [3200]" strokeweight="1pt">
                <v:stroke joinstyle="miter"/>
                <v:textbox>
                  <w:txbxContent>
                    <w:p w:rsidR="000618BD" w:rsidRPr="004867D5" w:rsidRDefault="000618BD" w:rsidP="000618BD">
                      <w:pPr>
                        <w:spacing w:line="192" w:lineRule="auto"/>
                        <w:ind w:left="-567"/>
                        <w:jc w:val="center"/>
                        <w:rPr>
                          <w:rFonts w:ascii="KG Always A Good Time" w:hAnsi="KG Always A Good Time"/>
                          <w:b/>
                          <w:sz w:val="36"/>
                          <w:szCs w:val="32"/>
                        </w:rPr>
                      </w:pPr>
                      <w:r w:rsidRPr="000618BD">
                        <w:rPr>
                          <w:rFonts w:ascii="KG Always A Good Time" w:hAnsi="KG Always A Good Time"/>
                          <w:color w:val="E6006D"/>
                          <w:sz w:val="36"/>
                          <w:szCs w:val="32"/>
                        </w:rPr>
                        <w:t>Prenez la vie côté</w:t>
                      </w:r>
                      <w:r w:rsidRPr="000618BD">
                        <w:rPr>
                          <w:rFonts w:ascii="KG Always A Good Time" w:hAnsi="KG Always A Good Time"/>
                          <w:b/>
                          <w:color w:val="E6006D"/>
                          <w:sz w:val="36"/>
                          <w:szCs w:val="32"/>
                        </w:rPr>
                        <w:t xml:space="preserve"> </w:t>
                      </w:r>
                      <w:r w:rsidRPr="004867D5">
                        <w:rPr>
                          <w:rFonts w:ascii="Neo Sans Std" w:hAnsi="Neo Sans Std"/>
                          <w:b/>
                          <w:sz w:val="36"/>
                          <w:szCs w:val="32"/>
                        </w:rPr>
                        <w:t>Roubaix</w:t>
                      </w:r>
                    </w:p>
                    <w:p w:rsidR="000618BD" w:rsidRDefault="000618BD" w:rsidP="000618BD">
                      <w:pPr>
                        <w:jc w:val="center"/>
                      </w:pPr>
                    </w:p>
                  </w:txbxContent>
                </v:textbox>
                <w10:wrap anchorx="margin"/>
              </v:roundrect>
            </w:pict>
          </mc:Fallback>
        </mc:AlternateContent>
      </w:r>
    </w:p>
    <w:p w:rsidR="000618BD" w:rsidRDefault="000618BD"/>
    <w:p w:rsidR="00A7118B" w:rsidRDefault="00A7118B" w:rsidP="000618BD">
      <w:pPr>
        <w:spacing w:after="0" w:line="240" w:lineRule="auto"/>
        <w:jc w:val="both"/>
        <w:rPr>
          <w:rFonts w:ascii="Neo Sans Std" w:hAnsi="Neo Sans Std" w:cs="Arial"/>
        </w:rPr>
      </w:pPr>
    </w:p>
    <w:p w:rsidR="00CF4CD3" w:rsidRDefault="00CF4CD3" w:rsidP="000618BD">
      <w:pPr>
        <w:spacing w:after="0" w:line="240" w:lineRule="auto"/>
        <w:jc w:val="both"/>
        <w:rPr>
          <w:rFonts w:ascii="Neo Sans Std" w:hAnsi="Neo Sans Std" w:cs="Arial"/>
        </w:rPr>
      </w:pPr>
    </w:p>
    <w:p w:rsidR="000618BD" w:rsidRPr="000618BD" w:rsidRDefault="000618BD" w:rsidP="000618BD">
      <w:pPr>
        <w:spacing w:after="0" w:line="240" w:lineRule="auto"/>
        <w:jc w:val="both"/>
        <w:rPr>
          <w:rFonts w:ascii="Neo Sans Std" w:hAnsi="Neo Sans Std" w:cs="Arial"/>
        </w:rPr>
      </w:pPr>
      <w:r w:rsidRPr="000618BD">
        <w:rPr>
          <w:rFonts w:ascii="Neo Sans Std" w:hAnsi="Neo Sans Std" w:cs="Arial"/>
        </w:rPr>
        <w:t>Troisième Ville de la région Hauts de France, Roubaix est depuis plusieurs années le théâtre d'une redynamisation qui fait aujourd'hui sa "marque de fabrique". Ville d'Art et d'Histoire, capitale des bonnes affaires, la ville s'est forgée une identité nouvelle dont le musée La Piscine, reconnu comme l'un des plus beaux musées de France, est le fer de lance. Ici, rien ne se fait comme ailleurs.</w:t>
      </w:r>
      <w:bookmarkStart w:id="0" w:name="_GoBack"/>
      <w:bookmarkEnd w:id="0"/>
      <w:r w:rsidRPr="000618BD">
        <w:rPr>
          <w:rFonts w:ascii="Neo Sans Std" w:hAnsi="Neo Sans Std" w:cs="Arial"/>
        </w:rPr>
        <w:t xml:space="preserve"> Ici, la création, la différenciation et l'esprit d'innovation sont les clés de la démarche estampillée "Made in Roubaix".</w:t>
      </w:r>
    </w:p>
    <w:p w:rsidR="000618BD" w:rsidRDefault="000618BD" w:rsidP="000618BD">
      <w:pPr>
        <w:spacing w:before="100" w:beforeAutospacing="1" w:after="100" w:afterAutospacing="1" w:line="240" w:lineRule="auto"/>
        <w:jc w:val="both"/>
        <w:rPr>
          <w:rFonts w:ascii="Neo Sans Std" w:hAnsi="Neo Sans Std" w:cs="Arial"/>
        </w:rPr>
      </w:pPr>
      <w:r w:rsidRPr="000618BD">
        <w:rPr>
          <w:rFonts w:ascii="Neo Sans Std" w:hAnsi="Neo Sans Std" w:cs="Arial"/>
        </w:rPr>
        <w:t xml:space="preserve">Le </w:t>
      </w:r>
      <w:r w:rsidRPr="000618BD">
        <w:rPr>
          <w:rFonts w:ascii="Neo Sans Std" w:hAnsi="Neo Sans Std" w:cs="Arial"/>
          <w:b/>
          <w:color w:val="E6006D"/>
        </w:rPr>
        <w:t>Centre Communal d'Action Sociale (C.C.A.S.)</w:t>
      </w:r>
      <w:r w:rsidRPr="000618BD">
        <w:rPr>
          <w:rFonts w:ascii="Neo Sans Std" w:hAnsi="Neo Sans Std" w:cs="Arial"/>
          <w:b/>
        </w:rPr>
        <w:t>,</w:t>
      </w:r>
      <w:r w:rsidRPr="000618BD">
        <w:rPr>
          <w:rFonts w:ascii="Neo Sans Std" w:hAnsi="Neo Sans Std" w:cs="Arial"/>
        </w:rPr>
        <w:t xml:space="preserve"> établissement public employant 300 agents et présidé par le Maire de Roubaix, a en charge la politique sociale, de santé, du handicap et des person</w:t>
      </w:r>
      <w:r w:rsidR="000B0F35">
        <w:rPr>
          <w:rFonts w:ascii="Neo Sans Std" w:hAnsi="Neo Sans Std" w:cs="Arial"/>
        </w:rPr>
        <w:t>nes âgées de la Ville. Il gère </w:t>
      </w:r>
      <w:r w:rsidRPr="000618BD">
        <w:rPr>
          <w:rFonts w:ascii="Neo Sans Std" w:hAnsi="Neo Sans Std" w:cs="Arial"/>
        </w:rPr>
        <w:t>également des établissements dont le</w:t>
      </w:r>
      <w:r w:rsidR="00F0585C">
        <w:rPr>
          <w:rFonts w:ascii="Neo Sans Std" w:hAnsi="Neo Sans Std" w:cs="Arial"/>
        </w:rPr>
        <w:t xml:space="preserve"> Centre Social des 4 quartiers </w:t>
      </w:r>
      <w:r w:rsidRPr="000618BD">
        <w:rPr>
          <w:rFonts w:ascii="Neo Sans Std" w:hAnsi="Neo Sans Std" w:cs="Arial"/>
        </w:rPr>
        <w:t>et la Pouponnière Boucicaut.</w:t>
      </w:r>
    </w:p>
    <w:p w:rsidR="00F0585C" w:rsidRDefault="005E08F9" w:rsidP="00F0585C">
      <w:pPr>
        <w:pStyle w:val="Textebrut"/>
        <w:jc w:val="both"/>
        <w:rPr>
          <w:rFonts w:ascii="Neo Sans Std" w:hAnsi="Neo Sans Std" w:cs="Arial"/>
          <w:b/>
          <w:color w:val="E6006D"/>
        </w:rPr>
      </w:pPr>
      <w:r w:rsidRPr="000618BD">
        <w:rPr>
          <w:rFonts w:ascii="Neo Sans Std" w:hAnsi="Neo Sans Std" w:cs="Arial"/>
        </w:rPr>
        <w:t>Dans le cadre de la mise en œuvre de sa politique d’action soci</w:t>
      </w:r>
      <w:r>
        <w:rPr>
          <w:rFonts w:ascii="Neo Sans Std" w:hAnsi="Neo Sans Std" w:cs="Arial"/>
        </w:rPr>
        <w:t>ale, le C</w:t>
      </w:r>
      <w:r w:rsidR="00D32122">
        <w:rPr>
          <w:rFonts w:ascii="Neo Sans Std" w:hAnsi="Neo Sans Std" w:cs="Arial"/>
        </w:rPr>
        <w:t>.</w:t>
      </w:r>
      <w:r>
        <w:rPr>
          <w:rFonts w:ascii="Neo Sans Std" w:hAnsi="Neo Sans Std" w:cs="Arial"/>
        </w:rPr>
        <w:t>C</w:t>
      </w:r>
      <w:r w:rsidR="00D32122">
        <w:rPr>
          <w:rFonts w:ascii="Neo Sans Std" w:hAnsi="Neo Sans Std" w:cs="Arial"/>
        </w:rPr>
        <w:t>.</w:t>
      </w:r>
      <w:r>
        <w:rPr>
          <w:rFonts w:ascii="Neo Sans Std" w:hAnsi="Neo Sans Std" w:cs="Arial"/>
        </w:rPr>
        <w:t>A</w:t>
      </w:r>
      <w:r w:rsidR="00D32122">
        <w:rPr>
          <w:rFonts w:ascii="Neo Sans Std" w:hAnsi="Neo Sans Std" w:cs="Arial"/>
        </w:rPr>
        <w:t>.</w:t>
      </w:r>
      <w:r>
        <w:rPr>
          <w:rFonts w:ascii="Neo Sans Std" w:hAnsi="Neo Sans Std" w:cs="Arial"/>
        </w:rPr>
        <w:t>S</w:t>
      </w:r>
      <w:r w:rsidR="00D32122">
        <w:rPr>
          <w:rFonts w:ascii="Neo Sans Std" w:hAnsi="Neo Sans Std" w:cs="Arial"/>
        </w:rPr>
        <w:t>.</w:t>
      </w:r>
      <w:r>
        <w:rPr>
          <w:rFonts w:ascii="Neo Sans Std" w:hAnsi="Neo Sans Std" w:cs="Arial"/>
        </w:rPr>
        <w:t xml:space="preserve"> de Roubaix </w:t>
      </w:r>
      <w:r w:rsidR="00BD4DE3">
        <w:rPr>
          <w:rFonts w:ascii="Neo Sans Std" w:hAnsi="Neo Sans Std" w:cs="Arial"/>
        </w:rPr>
        <w:t>recrute</w:t>
      </w:r>
      <w:r w:rsidRPr="000618BD">
        <w:rPr>
          <w:rFonts w:ascii="Neo Sans Std" w:hAnsi="Neo Sans Std" w:cs="Arial"/>
        </w:rPr>
        <w:t xml:space="preserve"> </w:t>
      </w:r>
      <w:r>
        <w:rPr>
          <w:rFonts w:ascii="Neo Sans Std" w:hAnsi="Neo Sans Std" w:cs="Arial"/>
        </w:rPr>
        <w:t xml:space="preserve">un </w:t>
      </w:r>
      <w:r w:rsidR="00BD4DE3">
        <w:rPr>
          <w:rFonts w:ascii="Neo Sans Std" w:hAnsi="Neo Sans Std" w:cs="Arial"/>
          <w:b/>
          <w:color w:val="E6006D"/>
        </w:rPr>
        <w:t>Aide-soignant à domicile</w:t>
      </w:r>
      <w:r w:rsidR="000501A4">
        <w:rPr>
          <w:rFonts w:ascii="Neo Sans Std" w:hAnsi="Neo Sans Std" w:cs="Arial"/>
          <w:b/>
          <w:color w:val="E6006D"/>
        </w:rPr>
        <w:t xml:space="preserve"> (h/f)</w:t>
      </w:r>
      <w:r w:rsidR="00BD4DE3">
        <w:rPr>
          <w:rFonts w:ascii="Neo Sans Std" w:hAnsi="Neo Sans Std" w:cs="Arial"/>
          <w:b/>
          <w:color w:val="E6006D"/>
        </w:rPr>
        <w:t>, à temps complet,</w:t>
      </w:r>
      <w:r w:rsidR="00CF4CD3">
        <w:rPr>
          <w:rFonts w:ascii="Neo Sans Std" w:hAnsi="Neo Sans Std" w:cs="Arial"/>
          <w:b/>
          <w:color w:val="E6006D"/>
        </w:rPr>
        <w:t xml:space="preserve"> en C.D.D. pour une durée de 6 mois,</w:t>
      </w:r>
      <w:r w:rsidR="00BD4DE3">
        <w:rPr>
          <w:rFonts w:ascii="Neo Sans Std" w:hAnsi="Neo Sans Std" w:cs="Arial"/>
          <w:b/>
          <w:color w:val="E6006D"/>
        </w:rPr>
        <w:t xml:space="preserve"> </w:t>
      </w:r>
      <w:r w:rsidR="00CF4CD3">
        <w:rPr>
          <w:rFonts w:ascii="Neo Sans Std" w:hAnsi="Neo Sans Std" w:cs="Arial"/>
          <w:b/>
          <w:color w:val="E6006D"/>
        </w:rPr>
        <w:t xml:space="preserve">dans le cadre d’un remplacement, </w:t>
      </w:r>
      <w:r w:rsidR="00BD4DE3">
        <w:rPr>
          <w:rFonts w:ascii="Neo Sans Std" w:hAnsi="Neo Sans Std" w:cs="Arial"/>
          <w:b/>
          <w:color w:val="E6006D"/>
        </w:rPr>
        <w:t>au sein du pôle maintien à domicile - autonomie</w:t>
      </w:r>
      <w:r w:rsidR="00D32122">
        <w:rPr>
          <w:rFonts w:ascii="Neo Sans Std" w:hAnsi="Neo Sans Std" w:cs="Arial"/>
          <w:b/>
          <w:color w:val="E6006D"/>
        </w:rPr>
        <w:t>.</w:t>
      </w:r>
    </w:p>
    <w:p w:rsidR="00D32122" w:rsidRDefault="00D32122" w:rsidP="00F0585C">
      <w:pPr>
        <w:pStyle w:val="Textebrut"/>
        <w:jc w:val="both"/>
        <w:rPr>
          <w:rFonts w:ascii="Neo Sans Std" w:hAnsi="Neo Sans Std" w:cs="Arial"/>
          <w:b/>
          <w:color w:val="E6006D"/>
        </w:rPr>
      </w:pPr>
    </w:p>
    <w:p w:rsidR="00D32122" w:rsidRDefault="00D32122" w:rsidP="00F0585C">
      <w:pPr>
        <w:pStyle w:val="Textebrut"/>
        <w:jc w:val="both"/>
        <w:rPr>
          <w:rFonts w:ascii="Neo Sans Std" w:hAnsi="Neo Sans Std" w:cs="Arial"/>
          <w:szCs w:val="22"/>
        </w:rPr>
      </w:pPr>
      <w:r w:rsidRPr="00D32122">
        <w:rPr>
          <w:rFonts w:ascii="Neo Sans Std" w:hAnsi="Neo Sans Std" w:cs="Arial"/>
          <w:szCs w:val="22"/>
        </w:rPr>
        <w:t xml:space="preserve">Les </w:t>
      </w:r>
      <w:r>
        <w:rPr>
          <w:rFonts w:ascii="Neo Sans Std" w:hAnsi="Neo Sans Std" w:cs="Arial"/>
          <w:szCs w:val="22"/>
        </w:rPr>
        <w:t xml:space="preserve">actions en faveur </w:t>
      </w:r>
      <w:r w:rsidRPr="00D32122">
        <w:rPr>
          <w:rFonts w:ascii="Neo Sans Std" w:hAnsi="Neo Sans Std" w:cs="Arial"/>
          <w:szCs w:val="22"/>
        </w:rPr>
        <w:t>des personnes âgées sont organisées au sein de deux directions distinctes :</w:t>
      </w:r>
    </w:p>
    <w:p w:rsidR="00F0585C" w:rsidRPr="00F0585C" w:rsidRDefault="004227C2" w:rsidP="00F0585C">
      <w:pPr>
        <w:pStyle w:val="Paragraphedeliste"/>
        <w:numPr>
          <w:ilvl w:val="0"/>
          <w:numId w:val="6"/>
        </w:numPr>
        <w:rPr>
          <w:rFonts w:ascii="Neo Sans Std" w:hAnsi="Neo Sans Std"/>
        </w:rPr>
      </w:pPr>
      <w:r>
        <w:rPr>
          <w:rFonts w:ascii="Neo Sans Std" w:hAnsi="Neo Sans Std"/>
        </w:rPr>
        <w:t>L</w:t>
      </w:r>
      <w:r w:rsidR="00F0585C" w:rsidRPr="00F0585C">
        <w:rPr>
          <w:rFonts w:ascii="Neo Sans Std" w:hAnsi="Neo Sans Std"/>
        </w:rPr>
        <w:t>e pôle maintien à domicile - autonomie</w:t>
      </w:r>
    </w:p>
    <w:p w:rsidR="004227C2" w:rsidRPr="00D32122" w:rsidRDefault="004227C2" w:rsidP="00D32122">
      <w:pPr>
        <w:pStyle w:val="Paragraphedeliste"/>
        <w:numPr>
          <w:ilvl w:val="0"/>
          <w:numId w:val="6"/>
        </w:numPr>
        <w:rPr>
          <w:rFonts w:ascii="Neo Sans Std" w:hAnsi="Neo Sans Std"/>
        </w:rPr>
      </w:pPr>
      <w:r>
        <w:rPr>
          <w:rFonts w:ascii="Neo Sans Std" w:hAnsi="Neo Sans Std"/>
        </w:rPr>
        <w:t>L</w:t>
      </w:r>
      <w:r w:rsidR="00F0585C" w:rsidRPr="00F0585C">
        <w:rPr>
          <w:rFonts w:ascii="Neo Sans Std" w:hAnsi="Neo Sans Std"/>
        </w:rPr>
        <w:t>e pôle animation et vie sociale</w:t>
      </w:r>
    </w:p>
    <w:p w:rsidR="004227C2" w:rsidRPr="00304411" w:rsidRDefault="004227C2" w:rsidP="00D32122">
      <w:pPr>
        <w:tabs>
          <w:tab w:val="left" w:pos="567"/>
        </w:tabs>
        <w:spacing w:line="240" w:lineRule="auto"/>
        <w:ind w:left="567" w:hanging="567"/>
        <w:rPr>
          <w:rFonts w:ascii="Neo Sans Std" w:hAnsi="Neo Sans Std" w:cs="Arial"/>
        </w:rPr>
      </w:pPr>
      <w:r w:rsidRPr="00304411">
        <w:rPr>
          <w:rFonts w:ascii="Neo Sans Std" w:hAnsi="Neo Sans Std" w:cs="Arial"/>
        </w:rPr>
        <w:t>afin de faire face à l’enjeu du bien vieillir, à la lutte contre l’isolement et au maintien à domicile.</w:t>
      </w:r>
    </w:p>
    <w:p w:rsidR="00D32122" w:rsidRPr="00A94396" w:rsidRDefault="00D32122" w:rsidP="00A94396">
      <w:pPr>
        <w:tabs>
          <w:tab w:val="left" w:pos="567"/>
        </w:tabs>
        <w:spacing w:line="240" w:lineRule="auto"/>
        <w:rPr>
          <w:rFonts w:ascii="Neo Sans Std" w:hAnsi="Neo Sans Std" w:cs="Arial"/>
          <w:sz w:val="12"/>
          <w:szCs w:val="12"/>
        </w:rPr>
      </w:pPr>
    </w:p>
    <w:p w:rsidR="004227C2" w:rsidRPr="004227C2" w:rsidRDefault="004227C2" w:rsidP="004227C2">
      <w:pPr>
        <w:pStyle w:val="texte"/>
        <w:tabs>
          <w:tab w:val="left" w:pos="284"/>
        </w:tabs>
        <w:ind w:left="0"/>
        <w:jc w:val="both"/>
        <w:rPr>
          <w:rFonts w:ascii="Neo Sans Std" w:eastAsiaTheme="minorHAnsi" w:hAnsi="Neo Sans Std" w:cs="Arial"/>
          <w:sz w:val="22"/>
          <w:szCs w:val="21"/>
          <w:lang w:eastAsia="en-US"/>
        </w:rPr>
      </w:pPr>
      <w:r w:rsidRPr="004227C2">
        <w:rPr>
          <w:rFonts w:ascii="Neo Sans Std" w:eastAsiaTheme="minorHAnsi" w:hAnsi="Neo Sans Std" w:cs="Arial"/>
          <w:sz w:val="22"/>
          <w:szCs w:val="21"/>
          <w:lang w:eastAsia="en-US"/>
        </w:rPr>
        <w:t xml:space="preserve">La Direction </w:t>
      </w:r>
      <w:r w:rsidR="00425199">
        <w:rPr>
          <w:rFonts w:ascii="Neo Sans Std" w:eastAsiaTheme="minorHAnsi" w:hAnsi="Neo Sans Std" w:cs="Arial"/>
          <w:sz w:val="22"/>
          <w:szCs w:val="21"/>
          <w:lang w:eastAsia="en-US"/>
        </w:rPr>
        <w:t>du pôle</w:t>
      </w:r>
      <w:r w:rsidR="0080544D">
        <w:rPr>
          <w:rFonts w:ascii="Neo Sans Std" w:eastAsiaTheme="minorHAnsi" w:hAnsi="Neo Sans Std" w:cs="Arial"/>
          <w:sz w:val="22"/>
          <w:szCs w:val="21"/>
          <w:lang w:eastAsia="en-US"/>
        </w:rPr>
        <w:t xml:space="preserve"> </w:t>
      </w:r>
      <w:r w:rsidR="004D13A1">
        <w:rPr>
          <w:rFonts w:ascii="Neo Sans Std" w:eastAsiaTheme="minorHAnsi" w:hAnsi="Neo Sans Std" w:cs="Arial"/>
          <w:sz w:val="22"/>
          <w:szCs w:val="21"/>
          <w:lang w:eastAsia="en-US"/>
        </w:rPr>
        <w:t>« </w:t>
      </w:r>
      <w:r w:rsidR="0080544D">
        <w:rPr>
          <w:rFonts w:ascii="Neo Sans Std" w:eastAsiaTheme="minorHAnsi" w:hAnsi="Neo Sans Std" w:cs="Arial"/>
          <w:sz w:val="22"/>
          <w:szCs w:val="21"/>
          <w:lang w:eastAsia="en-US"/>
        </w:rPr>
        <w:t xml:space="preserve">maintien à domicile </w:t>
      </w:r>
      <w:r w:rsidR="004D13A1">
        <w:rPr>
          <w:rFonts w:ascii="Neo Sans Std" w:eastAsiaTheme="minorHAnsi" w:hAnsi="Neo Sans Std" w:cs="Arial"/>
          <w:sz w:val="22"/>
          <w:szCs w:val="21"/>
          <w:lang w:eastAsia="en-US"/>
        </w:rPr>
        <w:t>-</w:t>
      </w:r>
      <w:r w:rsidR="00425199">
        <w:rPr>
          <w:rFonts w:ascii="Neo Sans Std" w:eastAsiaTheme="minorHAnsi" w:hAnsi="Neo Sans Std" w:cs="Arial"/>
          <w:sz w:val="22"/>
          <w:szCs w:val="21"/>
          <w:lang w:eastAsia="en-US"/>
        </w:rPr>
        <w:t xml:space="preserve"> autonomie</w:t>
      </w:r>
      <w:r w:rsidR="004D13A1">
        <w:rPr>
          <w:rFonts w:ascii="Neo Sans Std" w:eastAsiaTheme="minorHAnsi" w:hAnsi="Neo Sans Std" w:cs="Arial"/>
          <w:sz w:val="22"/>
          <w:szCs w:val="21"/>
          <w:lang w:eastAsia="en-US"/>
        </w:rPr>
        <w:t> »</w:t>
      </w:r>
      <w:r w:rsidRPr="004227C2">
        <w:rPr>
          <w:rFonts w:ascii="Neo Sans Std" w:eastAsiaTheme="minorHAnsi" w:hAnsi="Neo Sans Std" w:cs="Arial"/>
          <w:sz w:val="22"/>
          <w:szCs w:val="21"/>
          <w:lang w:eastAsia="en-US"/>
        </w:rPr>
        <w:t xml:space="preserve"> regroupe les axes suivants :</w:t>
      </w:r>
    </w:p>
    <w:p w:rsidR="004227C2" w:rsidRPr="004227C2" w:rsidRDefault="004227C2" w:rsidP="004227C2">
      <w:pPr>
        <w:pStyle w:val="texte"/>
        <w:tabs>
          <w:tab w:val="left" w:pos="284"/>
        </w:tabs>
        <w:ind w:left="0"/>
        <w:jc w:val="both"/>
        <w:rPr>
          <w:rFonts w:ascii="Neo Sans Std" w:eastAsiaTheme="minorHAnsi" w:hAnsi="Neo Sans Std" w:cs="Arial"/>
          <w:sz w:val="22"/>
          <w:szCs w:val="21"/>
          <w:lang w:eastAsia="en-US"/>
        </w:rPr>
      </w:pPr>
    </w:p>
    <w:p w:rsidR="004227C2" w:rsidRPr="004227C2" w:rsidRDefault="00827EDF" w:rsidP="004227C2">
      <w:pPr>
        <w:pStyle w:val="Paragraphedeliste"/>
        <w:numPr>
          <w:ilvl w:val="0"/>
          <w:numId w:val="6"/>
        </w:numPr>
        <w:rPr>
          <w:rFonts w:ascii="Neo Sans Std" w:hAnsi="Neo Sans Std"/>
        </w:rPr>
      </w:pPr>
      <w:r>
        <w:rPr>
          <w:rFonts w:ascii="Neo Sans Std" w:hAnsi="Neo Sans Std"/>
        </w:rPr>
        <w:t>Restauration</w:t>
      </w:r>
      <w:r w:rsidR="004227C2" w:rsidRPr="004227C2">
        <w:rPr>
          <w:rFonts w:ascii="Neo Sans Std" w:hAnsi="Neo Sans Std"/>
        </w:rPr>
        <w:t> ;</w:t>
      </w:r>
    </w:p>
    <w:p w:rsidR="004227C2" w:rsidRPr="004227C2" w:rsidRDefault="00827EDF" w:rsidP="004227C2">
      <w:pPr>
        <w:pStyle w:val="Paragraphedeliste"/>
        <w:numPr>
          <w:ilvl w:val="0"/>
          <w:numId w:val="6"/>
        </w:numPr>
        <w:rPr>
          <w:rFonts w:ascii="Neo Sans Std" w:hAnsi="Neo Sans Std"/>
        </w:rPr>
      </w:pPr>
      <w:r>
        <w:rPr>
          <w:rFonts w:ascii="Neo Sans Std" w:hAnsi="Neo Sans Std"/>
        </w:rPr>
        <w:t>Aides à domicile</w:t>
      </w:r>
      <w:r w:rsidR="004227C2" w:rsidRPr="004227C2">
        <w:rPr>
          <w:rFonts w:ascii="Neo Sans Std" w:hAnsi="Neo Sans Std"/>
        </w:rPr>
        <w:t> ;</w:t>
      </w:r>
    </w:p>
    <w:p w:rsidR="004227C2" w:rsidRPr="004227C2" w:rsidRDefault="00827EDF" w:rsidP="004227C2">
      <w:pPr>
        <w:pStyle w:val="Paragraphedeliste"/>
        <w:numPr>
          <w:ilvl w:val="0"/>
          <w:numId w:val="6"/>
        </w:numPr>
        <w:rPr>
          <w:rFonts w:ascii="Neo Sans Std" w:hAnsi="Neo Sans Std"/>
        </w:rPr>
      </w:pPr>
      <w:r>
        <w:rPr>
          <w:rFonts w:ascii="Neo Sans Std" w:hAnsi="Neo Sans Std"/>
        </w:rPr>
        <w:t>Soins Infirmiers à Domicile</w:t>
      </w:r>
      <w:r w:rsidR="004227C2" w:rsidRPr="004227C2">
        <w:rPr>
          <w:rFonts w:ascii="Neo Sans Std" w:hAnsi="Neo Sans Std"/>
        </w:rPr>
        <w:t xml:space="preserve"> ; </w:t>
      </w:r>
    </w:p>
    <w:p w:rsidR="004227C2" w:rsidRPr="004227C2" w:rsidRDefault="00827EDF" w:rsidP="004227C2">
      <w:pPr>
        <w:pStyle w:val="Paragraphedeliste"/>
        <w:numPr>
          <w:ilvl w:val="0"/>
          <w:numId w:val="6"/>
        </w:numPr>
        <w:rPr>
          <w:rFonts w:ascii="Neo Sans Std" w:hAnsi="Neo Sans Std"/>
        </w:rPr>
      </w:pPr>
      <w:r>
        <w:rPr>
          <w:rFonts w:ascii="Neo Sans Std" w:hAnsi="Neo Sans Std"/>
        </w:rPr>
        <w:t>Equipe Spécialisée Alzheimer à Domicile</w:t>
      </w:r>
      <w:r w:rsidR="004227C2" w:rsidRPr="004227C2">
        <w:rPr>
          <w:rFonts w:ascii="Neo Sans Std" w:hAnsi="Neo Sans Std"/>
        </w:rPr>
        <w:t>.</w:t>
      </w:r>
    </w:p>
    <w:p w:rsidR="005E08F9" w:rsidRDefault="005E08F9" w:rsidP="005E08F9">
      <w:pPr>
        <w:rPr>
          <w:rFonts w:ascii="Neo Sans Std" w:hAnsi="Neo Sans Std"/>
        </w:rPr>
      </w:pPr>
      <w:r>
        <w:rPr>
          <w:rFonts w:ascii="KG Always A Good Time" w:hAnsi="KG Always A Good Time"/>
          <w:color w:val="E6006D"/>
          <w:sz w:val="36"/>
          <w:szCs w:val="36"/>
        </w:rPr>
        <w:lastRenderedPageBreak/>
        <w:t>Missions</w:t>
      </w:r>
      <w:r w:rsidRPr="000C12CE">
        <w:rPr>
          <w:rFonts w:ascii="KG Always A Good Time" w:hAnsi="KG Always A Good Time"/>
          <w:color w:val="E6006D"/>
          <w:sz w:val="36"/>
          <w:szCs w:val="36"/>
        </w:rPr>
        <w:t> :</w:t>
      </w:r>
      <w:r w:rsidRPr="003E0F68">
        <w:rPr>
          <w:rFonts w:ascii="Neo Sans Std" w:hAnsi="Neo Sans Std"/>
        </w:rPr>
        <w:t xml:space="preserve"> </w:t>
      </w:r>
    </w:p>
    <w:p w:rsidR="00BE6651" w:rsidRPr="00BE6651" w:rsidRDefault="00BE6651" w:rsidP="00BE6651">
      <w:pPr>
        <w:shd w:val="clear" w:color="auto" w:fill="FFFFFF"/>
        <w:spacing w:before="100" w:beforeAutospacing="1" w:after="100" w:afterAutospacing="1" w:line="240" w:lineRule="auto"/>
        <w:rPr>
          <w:rFonts w:ascii="Neo Sans Std" w:hAnsi="Neo Sans Std"/>
        </w:rPr>
      </w:pPr>
      <w:r w:rsidRPr="00BE6651">
        <w:rPr>
          <w:rFonts w:ascii="Neo Sans Std" w:hAnsi="Neo Sans Std"/>
        </w:rPr>
        <w:t xml:space="preserve">Placé.e sous la responsabilité hiérarchique des Infirmières Coordinatrices, vous : </w:t>
      </w:r>
    </w:p>
    <w:p w:rsidR="00BE6651" w:rsidRPr="00BE6651" w:rsidRDefault="00BE6651" w:rsidP="00BE6651">
      <w:pPr>
        <w:pStyle w:val="Paragraphedeliste"/>
        <w:numPr>
          <w:ilvl w:val="0"/>
          <w:numId w:val="6"/>
        </w:numPr>
        <w:shd w:val="clear" w:color="auto" w:fill="FFFFFF"/>
        <w:spacing w:before="100" w:beforeAutospacing="1" w:after="100" w:afterAutospacing="1" w:line="240" w:lineRule="auto"/>
        <w:rPr>
          <w:rFonts w:ascii="Neo Sans Std" w:hAnsi="Neo Sans Std"/>
        </w:rPr>
      </w:pPr>
      <w:r w:rsidRPr="00BE6651">
        <w:rPr>
          <w:rFonts w:ascii="Neo Sans Std" w:hAnsi="Neo Sans Std"/>
        </w:rPr>
        <w:t xml:space="preserve">Assurez les soins de nursing, d’hygiène et de confort ; </w:t>
      </w:r>
    </w:p>
    <w:p w:rsidR="00BE6651" w:rsidRPr="00BE6651" w:rsidRDefault="00BE6651" w:rsidP="00BE6651">
      <w:pPr>
        <w:pStyle w:val="Paragraphedeliste"/>
        <w:numPr>
          <w:ilvl w:val="0"/>
          <w:numId w:val="6"/>
        </w:numPr>
        <w:shd w:val="clear" w:color="auto" w:fill="FFFFFF"/>
        <w:spacing w:before="100" w:beforeAutospacing="1" w:after="100" w:afterAutospacing="1" w:line="240" w:lineRule="auto"/>
        <w:rPr>
          <w:rFonts w:ascii="Neo Sans Std" w:hAnsi="Neo Sans Std"/>
        </w:rPr>
      </w:pPr>
      <w:r w:rsidRPr="00BE6651">
        <w:rPr>
          <w:rFonts w:ascii="Neo Sans Std" w:hAnsi="Neo Sans Std"/>
        </w:rPr>
        <w:t>Assurez le bien-être physique et moral des patients, promouvez la bientraitance et optimisez leur autonomie ;</w:t>
      </w:r>
    </w:p>
    <w:p w:rsidR="00BE6651" w:rsidRPr="00BE6651" w:rsidRDefault="00BE6651" w:rsidP="00BE6651">
      <w:pPr>
        <w:pStyle w:val="Paragraphedeliste"/>
        <w:numPr>
          <w:ilvl w:val="0"/>
          <w:numId w:val="6"/>
        </w:numPr>
        <w:shd w:val="clear" w:color="auto" w:fill="FFFFFF"/>
        <w:spacing w:before="100" w:beforeAutospacing="1" w:after="100" w:afterAutospacing="1" w:line="240" w:lineRule="auto"/>
        <w:rPr>
          <w:rFonts w:ascii="Neo Sans Std" w:hAnsi="Neo Sans Std"/>
        </w:rPr>
      </w:pPr>
      <w:r w:rsidRPr="00BE6651">
        <w:rPr>
          <w:rFonts w:ascii="Neo Sans Std" w:hAnsi="Neo Sans Std"/>
        </w:rPr>
        <w:t>Repérez les modifications liées à leur état de santé et donnez l’alerte ;</w:t>
      </w:r>
    </w:p>
    <w:p w:rsidR="00BE6651" w:rsidRPr="00BE6651" w:rsidRDefault="00BE6651" w:rsidP="00BE6651">
      <w:pPr>
        <w:pStyle w:val="Paragraphedeliste"/>
        <w:numPr>
          <w:ilvl w:val="0"/>
          <w:numId w:val="6"/>
        </w:numPr>
        <w:shd w:val="clear" w:color="auto" w:fill="FFFFFF"/>
        <w:spacing w:before="100" w:beforeAutospacing="1" w:after="100" w:afterAutospacing="1" w:line="240" w:lineRule="auto"/>
        <w:rPr>
          <w:rFonts w:ascii="Neo Sans Std" w:hAnsi="Neo Sans Std"/>
        </w:rPr>
      </w:pPr>
      <w:r w:rsidRPr="00BE6651">
        <w:rPr>
          <w:rFonts w:ascii="Neo Sans Std" w:hAnsi="Neo Sans Std"/>
        </w:rPr>
        <w:t xml:space="preserve">Vous assurez du bon fonctionnement et de la bonne utilisation du matériel de soins médicaux et paramédicaux mis à disposition ; </w:t>
      </w:r>
    </w:p>
    <w:p w:rsidR="00BE6651" w:rsidRPr="00BE6651" w:rsidRDefault="00BE6651" w:rsidP="00BE6651">
      <w:pPr>
        <w:pStyle w:val="Paragraphedeliste"/>
        <w:numPr>
          <w:ilvl w:val="0"/>
          <w:numId w:val="6"/>
        </w:numPr>
        <w:shd w:val="clear" w:color="auto" w:fill="FFFFFF"/>
        <w:spacing w:before="100" w:beforeAutospacing="1" w:after="100" w:afterAutospacing="1" w:line="240" w:lineRule="auto"/>
        <w:rPr>
          <w:rFonts w:ascii="Neo Sans Std" w:hAnsi="Neo Sans Std"/>
        </w:rPr>
      </w:pPr>
      <w:r w:rsidRPr="00BE6651">
        <w:rPr>
          <w:rFonts w:ascii="Neo Sans Std" w:hAnsi="Neo Sans Std"/>
        </w:rPr>
        <w:t>Etablissez une communication adaptée face aux patients et à son entourage ;</w:t>
      </w:r>
    </w:p>
    <w:p w:rsidR="00BE6651" w:rsidRPr="00BE6651" w:rsidRDefault="00BE6651" w:rsidP="00BE6651">
      <w:pPr>
        <w:pStyle w:val="Paragraphedeliste"/>
        <w:numPr>
          <w:ilvl w:val="0"/>
          <w:numId w:val="6"/>
        </w:numPr>
        <w:shd w:val="clear" w:color="auto" w:fill="FFFFFF"/>
        <w:spacing w:before="100" w:beforeAutospacing="1" w:after="100" w:afterAutospacing="1" w:line="240" w:lineRule="auto"/>
        <w:rPr>
          <w:rFonts w:ascii="Neo Sans Std" w:hAnsi="Neo Sans Std"/>
        </w:rPr>
      </w:pPr>
      <w:r w:rsidRPr="00BE6651">
        <w:rPr>
          <w:rFonts w:ascii="Neo Sans Std" w:hAnsi="Neo Sans Std"/>
        </w:rPr>
        <w:t>Distribuez les thérapeutiques préalablement préparées par l’Infirmier.e ;</w:t>
      </w:r>
    </w:p>
    <w:p w:rsidR="00BE6651" w:rsidRPr="00BE6651" w:rsidRDefault="00BE6651" w:rsidP="00BE6651">
      <w:pPr>
        <w:pStyle w:val="Paragraphedeliste"/>
        <w:numPr>
          <w:ilvl w:val="0"/>
          <w:numId w:val="6"/>
        </w:numPr>
        <w:shd w:val="clear" w:color="auto" w:fill="FFFFFF"/>
        <w:spacing w:before="100" w:beforeAutospacing="1" w:after="100" w:afterAutospacing="1" w:line="240" w:lineRule="auto"/>
        <w:rPr>
          <w:rFonts w:ascii="Neo Sans Std" w:hAnsi="Neo Sans Std"/>
        </w:rPr>
      </w:pPr>
      <w:r w:rsidRPr="00BE6651">
        <w:rPr>
          <w:rFonts w:ascii="Neo Sans Std" w:hAnsi="Neo Sans Std"/>
        </w:rPr>
        <w:t>Assurez la formalisation des transmissions écrites et orales ;</w:t>
      </w:r>
    </w:p>
    <w:p w:rsidR="00BE6651" w:rsidRPr="00BE6651" w:rsidRDefault="00BE6651" w:rsidP="00BE6651">
      <w:pPr>
        <w:pStyle w:val="Paragraphedeliste"/>
        <w:numPr>
          <w:ilvl w:val="0"/>
          <w:numId w:val="6"/>
        </w:numPr>
        <w:shd w:val="clear" w:color="auto" w:fill="FFFFFF"/>
        <w:spacing w:before="100" w:beforeAutospacing="1" w:after="100" w:afterAutospacing="1" w:line="240" w:lineRule="auto"/>
        <w:rPr>
          <w:rFonts w:ascii="Neo Sans Std" w:hAnsi="Neo Sans Std"/>
        </w:rPr>
      </w:pPr>
      <w:r w:rsidRPr="00BE6651">
        <w:rPr>
          <w:rFonts w:ascii="Neo Sans Std" w:hAnsi="Neo Sans Std"/>
        </w:rPr>
        <w:t>Participez activement à la démarche qualité (groupe de travail….) ;</w:t>
      </w:r>
    </w:p>
    <w:p w:rsidR="00BE6651" w:rsidRPr="00BE6651" w:rsidRDefault="00BE6651" w:rsidP="00BE6651">
      <w:pPr>
        <w:pStyle w:val="Paragraphedeliste"/>
        <w:numPr>
          <w:ilvl w:val="0"/>
          <w:numId w:val="6"/>
        </w:numPr>
        <w:shd w:val="clear" w:color="auto" w:fill="FFFFFF"/>
        <w:spacing w:before="100" w:beforeAutospacing="1" w:after="100" w:afterAutospacing="1" w:line="240" w:lineRule="auto"/>
        <w:rPr>
          <w:rFonts w:ascii="Neo Sans Std" w:hAnsi="Neo Sans Std"/>
        </w:rPr>
      </w:pPr>
      <w:r w:rsidRPr="00BE6651">
        <w:rPr>
          <w:rFonts w:ascii="Neo Sans Std" w:hAnsi="Neo Sans Std"/>
        </w:rPr>
        <w:t xml:space="preserve">Assurez l’encadrement des stagiaires. </w:t>
      </w:r>
    </w:p>
    <w:p w:rsidR="005E08F9" w:rsidRDefault="005E08F9" w:rsidP="005E08F9">
      <w:pPr>
        <w:rPr>
          <w:rFonts w:ascii="KG Always A Good Time" w:hAnsi="KG Always A Good Time"/>
          <w:color w:val="E6006D"/>
          <w:sz w:val="36"/>
          <w:szCs w:val="36"/>
        </w:rPr>
      </w:pPr>
      <w:r>
        <w:rPr>
          <w:rFonts w:ascii="KG Always A Good Time" w:hAnsi="KG Always A Good Time"/>
          <w:color w:val="E6006D"/>
          <w:sz w:val="36"/>
          <w:szCs w:val="36"/>
        </w:rPr>
        <w:t>Profil / Compétences requises :</w:t>
      </w:r>
    </w:p>
    <w:p w:rsidR="00BE6651" w:rsidRPr="00BE6651" w:rsidRDefault="00BE6651" w:rsidP="00BE6651">
      <w:pPr>
        <w:pStyle w:val="Paragraphedeliste"/>
        <w:numPr>
          <w:ilvl w:val="0"/>
          <w:numId w:val="6"/>
        </w:numPr>
        <w:shd w:val="clear" w:color="auto" w:fill="FFFFFF"/>
        <w:spacing w:before="100" w:beforeAutospacing="1" w:after="100" w:afterAutospacing="1" w:line="240" w:lineRule="auto"/>
        <w:rPr>
          <w:rFonts w:ascii="Neo Sans Std" w:hAnsi="Neo Sans Std"/>
        </w:rPr>
      </w:pPr>
      <w:r w:rsidRPr="00BE6651">
        <w:rPr>
          <w:rFonts w:ascii="Neo Sans Std" w:hAnsi="Neo Sans Std"/>
        </w:rPr>
        <w:t>Diplôme d’Etat d’Aide-soignant obligatoire ;</w:t>
      </w:r>
    </w:p>
    <w:p w:rsidR="00BE6651" w:rsidRPr="00BE6651" w:rsidRDefault="00BE6651" w:rsidP="00BE6651">
      <w:pPr>
        <w:pStyle w:val="Paragraphedeliste"/>
        <w:numPr>
          <w:ilvl w:val="0"/>
          <w:numId w:val="6"/>
        </w:numPr>
        <w:shd w:val="clear" w:color="auto" w:fill="FFFFFF"/>
        <w:spacing w:before="100" w:beforeAutospacing="1" w:after="100" w:afterAutospacing="1" w:line="240" w:lineRule="auto"/>
        <w:rPr>
          <w:rFonts w:ascii="Neo Sans Std" w:hAnsi="Neo Sans Std"/>
        </w:rPr>
      </w:pPr>
      <w:r w:rsidRPr="00BE6651">
        <w:rPr>
          <w:rFonts w:ascii="Neo Sans Std" w:hAnsi="Neo Sans Std"/>
        </w:rPr>
        <w:t>Permis de conduire en cours de validité ;</w:t>
      </w:r>
    </w:p>
    <w:p w:rsidR="00BE6651" w:rsidRPr="00BE6651" w:rsidRDefault="00BE6651" w:rsidP="00BE6651">
      <w:pPr>
        <w:pStyle w:val="Paragraphedeliste"/>
        <w:numPr>
          <w:ilvl w:val="0"/>
          <w:numId w:val="6"/>
        </w:numPr>
        <w:shd w:val="clear" w:color="auto" w:fill="FFFFFF"/>
        <w:spacing w:before="100" w:beforeAutospacing="1" w:after="100" w:afterAutospacing="1" w:line="240" w:lineRule="auto"/>
        <w:rPr>
          <w:rFonts w:ascii="Neo Sans Std" w:hAnsi="Neo Sans Std"/>
        </w:rPr>
      </w:pPr>
      <w:r w:rsidRPr="00BE6651">
        <w:rPr>
          <w:rFonts w:ascii="Neo Sans Std" w:hAnsi="Neo Sans Std"/>
        </w:rPr>
        <w:t>Maîtrise des techniques de soins et d’hygiène ;</w:t>
      </w:r>
    </w:p>
    <w:p w:rsidR="00BE6651" w:rsidRPr="00BE6651" w:rsidRDefault="00BE6651" w:rsidP="00BE6651">
      <w:pPr>
        <w:pStyle w:val="Paragraphedeliste"/>
        <w:numPr>
          <w:ilvl w:val="0"/>
          <w:numId w:val="6"/>
        </w:numPr>
        <w:shd w:val="clear" w:color="auto" w:fill="FFFFFF"/>
        <w:spacing w:before="100" w:beforeAutospacing="1" w:after="100" w:afterAutospacing="1" w:line="240" w:lineRule="auto"/>
        <w:rPr>
          <w:rFonts w:ascii="Neo Sans Std" w:hAnsi="Neo Sans Std"/>
        </w:rPr>
      </w:pPr>
      <w:r w:rsidRPr="00BE6651">
        <w:rPr>
          <w:rFonts w:ascii="Neo Sans Std" w:hAnsi="Neo Sans Std"/>
        </w:rPr>
        <w:t>Expérience au domicile et connaissance de la personne âgée souhaitée ;</w:t>
      </w:r>
    </w:p>
    <w:p w:rsidR="00BE6651" w:rsidRPr="00BE6651" w:rsidRDefault="00BE6651" w:rsidP="00BE6651">
      <w:pPr>
        <w:pStyle w:val="Paragraphedeliste"/>
        <w:numPr>
          <w:ilvl w:val="0"/>
          <w:numId w:val="6"/>
        </w:numPr>
        <w:shd w:val="clear" w:color="auto" w:fill="FFFFFF"/>
        <w:spacing w:before="100" w:beforeAutospacing="1" w:after="100" w:afterAutospacing="1" w:line="240" w:lineRule="auto"/>
        <w:rPr>
          <w:rFonts w:ascii="Neo Sans Std" w:hAnsi="Neo Sans Std"/>
        </w:rPr>
      </w:pPr>
      <w:r w:rsidRPr="00BE6651">
        <w:rPr>
          <w:rFonts w:ascii="Neo Sans Std" w:hAnsi="Neo Sans Std"/>
        </w:rPr>
        <w:t>Grandes qualités humaines ;</w:t>
      </w:r>
    </w:p>
    <w:p w:rsidR="00BE6651" w:rsidRPr="00BE6651" w:rsidRDefault="00BE6651" w:rsidP="00BE6651">
      <w:pPr>
        <w:pStyle w:val="Paragraphedeliste"/>
        <w:numPr>
          <w:ilvl w:val="0"/>
          <w:numId w:val="6"/>
        </w:numPr>
        <w:shd w:val="clear" w:color="auto" w:fill="FFFFFF"/>
        <w:spacing w:before="100" w:beforeAutospacing="1" w:after="100" w:afterAutospacing="1" w:line="240" w:lineRule="auto"/>
        <w:rPr>
          <w:rFonts w:ascii="Neo Sans Std" w:hAnsi="Neo Sans Std"/>
        </w:rPr>
      </w:pPr>
      <w:r w:rsidRPr="00BE6651">
        <w:rPr>
          <w:rFonts w:ascii="Neo Sans Std" w:hAnsi="Neo Sans Std"/>
        </w:rPr>
        <w:t>Sens de l’initiative dans le respect et la limite de son domaine de compétences ;</w:t>
      </w:r>
    </w:p>
    <w:p w:rsidR="00BE6651" w:rsidRPr="00BE6651" w:rsidRDefault="00BE6651" w:rsidP="00BE6651">
      <w:pPr>
        <w:pStyle w:val="Paragraphedeliste"/>
        <w:numPr>
          <w:ilvl w:val="0"/>
          <w:numId w:val="6"/>
        </w:numPr>
        <w:shd w:val="clear" w:color="auto" w:fill="FFFFFF"/>
        <w:spacing w:before="100" w:beforeAutospacing="1" w:after="100" w:afterAutospacing="1" w:line="240" w:lineRule="auto"/>
        <w:rPr>
          <w:rFonts w:ascii="Neo Sans Std" w:hAnsi="Neo Sans Std"/>
        </w:rPr>
      </w:pPr>
      <w:r w:rsidRPr="00BE6651">
        <w:rPr>
          <w:rFonts w:ascii="Neo Sans Std" w:hAnsi="Neo Sans Std"/>
        </w:rPr>
        <w:t>Respect des règles de confidentialité ;</w:t>
      </w:r>
    </w:p>
    <w:p w:rsidR="00BE6651" w:rsidRPr="00BE6651" w:rsidRDefault="00BE6651" w:rsidP="00BE6651">
      <w:pPr>
        <w:pStyle w:val="Paragraphedeliste"/>
        <w:numPr>
          <w:ilvl w:val="0"/>
          <w:numId w:val="6"/>
        </w:numPr>
        <w:shd w:val="clear" w:color="auto" w:fill="FFFFFF"/>
        <w:spacing w:before="100" w:beforeAutospacing="1" w:after="100" w:afterAutospacing="1" w:line="240" w:lineRule="auto"/>
        <w:rPr>
          <w:rFonts w:ascii="Neo Sans Std" w:hAnsi="Neo Sans Std"/>
        </w:rPr>
      </w:pPr>
      <w:r w:rsidRPr="00BE6651">
        <w:rPr>
          <w:rFonts w:ascii="Neo Sans Std" w:hAnsi="Neo Sans Std"/>
        </w:rPr>
        <w:t>Esprit d’équipe ;</w:t>
      </w:r>
    </w:p>
    <w:p w:rsidR="00BE6651" w:rsidRPr="00BE6651" w:rsidRDefault="00BE6651" w:rsidP="00BE6651">
      <w:pPr>
        <w:pStyle w:val="Paragraphedeliste"/>
        <w:numPr>
          <w:ilvl w:val="0"/>
          <w:numId w:val="6"/>
        </w:numPr>
        <w:shd w:val="clear" w:color="auto" w:fill="FFFFFF"/>
        <w:spacing w:before="100" w:beforeAutospacing="1" w:after="100" w:afterAutospacing="1" w:line="240" w:lineRule="auto"/>
        <w:rPr>
          <w:rFonts w:ascii="Neo Sans Std" w:hAnsi="Neo Sans Std"/>
        </w:rPr>
      </w:pPr>
      <w:r w:rsidRPr="00BE6651">
        <w:rPr>
          <w:rFonts w:ascii="Neo Sans Std" w:hAnsi="Neo Sans Std"/>
        </w:rPr>
        <w:t>Ponctualité, adaptabilité.</w:t>
      </w:r>
    </w:p>
    <w:p w:rsidR="005E08F9" w:rsidRDefault="005E08F9" w:rsidP="005E08F9">
      <w:pPr>
        <w:rPr>
          <w:rFonts w:ascii="KG Always A Good Time" w:hAnsi="KG Always A Good Time"/>
          <w:color w:val="E6006D"/>
          <w:sz w:val="36"/>
          <w:szCs w:val="36"/>
        </w:rPr>
      </w:pPr>
      <w:r>
        <w:rPr>
          <w:rFonts w:ascii="KG Always A Good Time" w:hAnsi="KG Always A Good Time"/>
          <w:color w:val="E6006D"/>
          <w:sz w:val="36"/>
          <w:szCs w:val="36"/>
        </w:rPr>
        <w:t>Rythme de travail / Spécificités du poste / Conditions d’exercice :</w:t>
      </w:r>
    </w:p>
    <w:p w:rsidR="00BD20C4" w:rsidRPr="00BD20C4" w:rsidRDefault="00BD20C4" w:rsidP="00BD20C4">
      <w:pPr>
        <w:pStyle w:val="Paragraphedeliste"/>
        <w:numPr>
          <w:ilvl w:val="0"/>
          <w:numId w:val="6"/>
        </w:numPr>
        <w:shd w:val="clear" w:color="auto" w:fill="FFFFFF"/>
        <w:spacing w:before="100" w:beforeAutospacing="1" w:after="100" w:afterAutospacing="1" w:line="240" w:lineRule="auto"/>
        <w:rPr>
          <w:rFonts w:ascii="Neo Sans Std" w:hAnsi="Neo Sans Std"/>
        </w:rPr>
      </w:pPr>
      <w:r w:rsidRPr="00BD20C4">
        <w:rPr>
          <w:rFonts w:ascii="Neo Sans Std" w:hAnsi="Neo Sans Std"/>
        </w:rPr>
        <w:t>Poste</w:t>
      </w:r>
      <w:r w:rsidR="00377170">
        <w:rPr>
          <w:rFonts w:ascii="Neo Sans Std" w:hAnsi="Neo Sans Std"/>
        </w:rPr>
        <w:t>s</w:t>
      </w:r>
      <w:r w:rsidRPr="00BD20C4">
        <w:rPr>
          <w:rFonts w:ascii="Neo Sans Std" w:hAnsi="Neo Sans Std"/>
        </w:rPr>
        <w:t xml:space="preserve"> de 7h00 à 12h30 et/ou de 16h30 à 19h00  + week-end (environ 1 week-end sur 3) - variations possibles en fonction des besoins du service - réunion de service hebdomadaire le mardi de 13h30 à 15h00.</w:t>
      </w:r>
    </w:p>
    <w:p w:rsidR="005E08F9" w:rsidRDefault="00CF44A4" w:rsidP="005E08F9">
      <w:pPr>
        <w:spacing w:line="240" w:lineRule="auto"/>
        <w:rPr>
          <w:rFonts w:ascii="Neo Sans Std" w:hAnsi="Neo Sans Std"/>
        </w:rPr>
      </w:pPr>
      <w:r>
        <w:rPr>
          <w:rFonts w:ascii="KG Always A Good Time" w:hAnsi="KG Always A Good Time"/>
          <w:noProof/>
          <w:color w:val="000000" w:themeColor="text1"/>
          <w:sz w:val="36"/>
          <w:szCs w:val="32"/>
          <w:lang w:eastAsia="fr-FR"/>
        </w:rPr>
        <mc:AlternateContent>
          <mc:Choice Requires="wps">
            <w:drawing>
              <wp:anchor distT="0" distB="0" distL="114300" distR="114300" simplePos="0" relativeHeight="251668480" behindDoc="0" locked="0" layoutInCell="1" allowOverlap="1" wp14:anchorId="66355C1B" wp14:editId="281B54B9">
                <wp:simplePos x="0" y="0"/>
                <wp:positionH relativeFrom="margin">
                  <wp:align>left</wp:align>
                </wp:positionH>
                <wp:positionV relativeFrom="paragraph">
                  <wp:posOffset>123190</wp:posOffset>
                </wp:positionV>
                <wp:extent cx="6677025" cy="428625"/>
                <wp:effectExtent l="0" t="0" r="28575" b="28575"/>
                <wp:wrapNone/>
                <wp:docPr id="293" name="Rectangle à coins arrondis 293"/>
                <wp:cNvGraphicFramePr/>
                <a:graphic xmlns:a="http://schemas.openxmlformats.org/drawingml/2006/main">
                  <a:graphicData uri="http://schemas.microsoft.com/office/word/2010/wordprocessingShape">
                    <wps:wsp>
                      <wps:cNvSpPr/>
                      <wps:spPr>
                        <a:xfrm>
                          <a:off x="0" y="0"/>
                          <a:ext cx="6677025" cy="428625"/>
                        </a:xfrm>
                        <a:prstGeom prst="roundRect">
                          <a:avLst/>
                        </a:prstGeom>
                      </wps:spPr>
                      <wps:style>
                        <a:lnRef idx="2">
                          <a:schemeClr val="dk1"/>
                        </a:lnRef>
                        <a:fillRef idx="1">
                          <a:schemeClr val="lt1"/>
                        </a:fillRef>
                        <a:effectRef idx="0">
                          <a:schemeClr val="dk1"/>
                        </a:effectRef>
                        <a:fontRef idx="minor">
                          <a:schemeClr val="dk1"/>
                        </a:fontRef>
                      </wps:style>
                      <wps:txbx>
                        <w:txbxContent>
                          <w:p w:rsidR="00CF44A4" w:rsidRPr="00840736" w:rsidRDefault="00CF44A4" w:rsidP="00CF44A4">
                            <w:pPr>
                              <w:spacing w:line="192" w:lineRule="auto"/>
                              <w:ind w:left="-567"/>
                              <w:jc w:val="center"/>
                              <w:rPr>
                                <w:rFonts w:ascii="KG Always A Good Time" w:hAnsi="KG Always A Good Time"/>
                                <w:color w:val="000000" w:themeColor="text1"/>
                                <w:sz w:val="36"/>
                                <w:szCs w:val="32"/>
                              </w:rPr>
                            </w:pPr>
                            <w:r w:rsidRPr="004867D5">
                              <w:rPr>
                                <w:rFonts w:ascii="Neo Sans Std" w:hAnsi="Neo Sans Std" w:cs="Arial"/>
                                <w:b/>
                                <w:sz w:val="36"/>
                                <w:szCs w:val="36"/>
                              </w:rPr>
                              <w:t>Les plus côté</w:t>
                            </w:r>
                            <w:r>
                              <w:rPr>
                                <w:rFonts w:ascii="Neo Sans Std" w:hAnsi="Neo Sans Std" w:cs="Arial"/>
                                <w:b/>
                                <w:sz w:val="28"/>
                                <w:szCs w:val="28"/>
                              </w:rPr>
                              <w:t xml:space="preserve"> </w:t>
                            </w:r>
                            <w:r w:rsidRPr="00CF44A4">
                              <w:rPr>
                                <w:rFonts w:ascii="KG Always A Good Time" w:hAnsi="KG Always A Good Time"/>
                                <w:color w:val="E6006D"/>
                                <w:sz w:val="36"/>
                                <w:szCs w:val="32"/>
                              </w:rPr>
                              <w:t>Roubaix</w:t>
                            </w:r>
                          </w:p>
                          <w:p w:rsidR="00CF44A4" w:rsidRDefault="00CF44A4" w:rsidP="00CF44A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355C1B" id="Rectangle à coins arrondis 293" o:spid="_x0000_s1028" style="position:absolute;margin-left:0;margin-top:9.7pt;width:525.75pt;height:33.75pt;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" fillcolor="white [3201]" strokecolor="black [3200]" strokeweight="1pt">
                <v:stroke joinstyle="miter"/>
                <v:textbox>
                  <w:txbxContent>
                    <w:p w:rsidR="00CF44A4" w:rsidRPr="00840736" w:rsidRDefault="00CF44A4" w:rsidP="00CF44A4">
                      <w:pPr>
                        <w:spacing w:line="192" w:lineRule="auto"/>
                        <w:ind w:left="-567"/>
                        <w:jc w:val="center"/>
                        <w:rPr>
                          <w:rFonts w:ascii="KG Always A Good Time" w:hAnsi="KG Always A Good Time"/>
                          <w:color w:val="000000" w:themeColor="text1"/>
                          <w:sz w:val="36"/>
                          <w:szCs w:val="32"/>
                        </w:rPr>
                      </w:pPr>
                      <w:r w:rsidRPr="004867D5">
                        <w:rPr>
                          <w:rFonts w:ascii="Neo Sans Std" w:hAnsi="Neo Sans Std" w:cs="Arial"/>
                          <w:b/>
                          <w:sz w:val="36"/>
                          <w:szCs w:val="36"/>
                        </w:rPr>
                        <w:t>Les plus côté</w:t>
                      </w:r>
                      <w:r>
                        <w:rPr>
                          <w:rFonts w:ascii="Neo Sans Std" w:hAnsi="Neo Sans Std" w:cs="Arial"/>
                          <w:b/>
                          <w:sz w:val="28"/>
                          <w:szCs w:val="28"/>
                        </w:rPr>
                        <w:t xml:space="preserve"> </w:t>
                      </w:r>
                      <w:r w:rsidRPr="00CF44A4">
                        <w:rPr>
                          <w:rFonts w:ascii="KG Always A Good Time" w:hAnsi="KG Always A Good Time"/>
                          <w:color w:val="E6006D"/>
                          <w:sz w:val="36"/>
                          <w:szCs w:val="32"/>
                        </w:rPr>
                        <w:t>Roubaix</w:t>
                      </w:r>
                    </w:p>
                    <w:p w:rsidR="00CF44A4" w:rsidRDefault="00CF44A4" w:rsidP="00CF44A4">
                      <w:pPr>
                        <w:jc w:val="center"/>
                      </w:pPr>
                    </w:p>
                  </w:txbxContent>
                </v:textbox>
                <w10:wrap anchorx="margin"/>
              </v:roundrect>
            </w:pict>
          </mc:Fallback>
        </mc:AlternateContent>
      </w:r>
    </w:p>
    <w:p w:rsidR="00CF44A4" w:rsidRDefault="00CF44A4" w:rsidP="005E08F9">
      <w:pPr>
        <w:spacing w:line="240" w:lineRule="auto"/>
        <w:rPr>
          <w:rFonts w:ascii="Neo Sans Std" w:hAnsi="Neo Sans Std"/>
        </w:rPr>
      </w:pPr>
    </w:p>
    <w:p w:rsidR="009146C3" w:rsidRDefault="009146C3" w:rsidP="009146C3">
      <w:pPr>
        <w:pStyle w:val="Paragraphedeliste"/>
        <w:shd w:val="clear" w:color="auto" w:fill="FFFFFF"/>
        <w:spacing w:before="100" w:beforeAutospacing="1" w:after="100" w:afterAutospacing="1" w:line="240" w:lineRule="auto"/>
        <w:rPr>
          <w:rFonts w:ascii="Neo Sans Std" w:hAnsi="Neo Sans Std"/>
        </w:rPr>
      </w:pPr>
    </w:p>
    <w:p w:rsidR="00CF44A4" w:rsidRDefault="00CF44A4" w:rsidP="00CF44A4">
      <w:pPr>
        <w:pStyle w:val="Paragraphedeliste"/>
        <w:numPr>
          <w:ilvl w:val="0"/>
          <w:numId w:val="6"/>
        </w:numPr>
        <w:shd w:val="clear" w:color="auto" w:fill="FFFFFF"/>
        <w:spacing w:before="100" w:beforeAutospacing="1" w:after="100" w:afterAutospacing="1" w:line="240" w:lineRule="auto"/>
        <w:rPr>
          <w:rFonts w:ascii="Neo Sans Std" w:hAnsi="Neo Sans Std"/>
        </w:rPr>
      </w:pPr>
      <w:r w:rsidRPr="00823998">
        <w:rPr>
          <w:rFonts w:ascii="Neo Sans Std" w:hAnsi="Neo Sans Std"/>
        </w:rPr>
        <w:t xml:space="preserve">Rémunération statutaire + régime indemnitaire du </w:t>
      </w:r>
      <w:r w:rsidR="00304411" w:rsidRPr="00304411">
        <w:rPr>
          <w:rFonts w:ascii="Neo Sans Std" w:hAnsi="Neo Sans Std"/>
        </w:rPr>
        <w:t>C.C.A.S.</w:t>
      </w:r>
      <w:r w:rsidR="00304411">
        <w:rPr>
          <w:rFonts w:ascii="Neo Sans Std" w:hAnsi="Neo Sans Std"/>
        </w:rPr>
        <w:t xml:space="preserve"> </w:t>
      </w:r>
      <w:r w:rsidRPr="00823998">
        <w:rPr>
          <w:rFonts w:ascii="Neo Sans Std" w:hAnsi="Neo Sans Std"/>
        </w:rPr>
        <w:t>de Roubaix</w:t>
      </w:r>
    </w:p>
    <w:p w:rsidR="00A95956" w:rsidRDefault="00D26AA1" w:rsidP="00CF44A4">
      <w:pPr>
        <w:pStyle w:val="Paragraphedeliste"/>
        <w:numPr>
          <w:ilvl w:val="0"/>
          <w:numId w:val="6"/>
        </w:numPr>
        <w:shd w:val="clear" w:color="auto" w:fill="FFFFFF"/>
        <w:spacing w:before="100" w:beforeAutospacing="1" w:after="100" w:afterAutospacing="1" w:line="240" w:lineRule="auto"/>
        <w:rPr>
          <w:rFonts w:ascii="Neo Sans Std" w:hAnsi="Neo Sans Std"/>
        </w:rPr>
      </w:pPr>
      <w:r w:rsidRPr="00CF44A4">
        <w:rPr>
          <w:rFonts w:ascii="Neo Sans Std" w:hAnsi="Neo Sans Std"/>
        </w:rPr>
        <w:t>Complément de</w:t>
      </w:r>
      <w:r>
        <w:rPr>
          <w:rFonts w:ascii="Neo Sans Std" w:hAnsi="Neo Sans Std"/>
        </w:rPr>
        <w:t xml:space="preserve"> Traitement Indiciaire mensuel</w:t>
      </w:r>
    </w:p>
    <w:p w:rsidR="00D26AA1" w:rsidRDefault="00D26AA1" w:rsidP="00CF44A4">
      <w:pPr>
        <w:pStyle w:val="Paragraphedeliste"/>
        <w:numPr>
          <w:ilvl w:val="0"/>
          <w:numId w:val="6"/>
        </w:numPr>
        <w:shd w:val="clear" w:color="auto" w:fill="FFFFFF"/>
        <w:spacing w:before="100" w:beforeAutospacing="1" w:after="100" w:afterAutospacing="1" w:line="240" w:lineRule="auto"/>
        <w:rPr>
          <w:rFonts w:ascii="Neo Sans Std" w:hAnsi="Neo Sans Std"/>
        </w:rPr>
      </w:pPr>
      <w:r>
        <w:rPr>
          <w:rFonts w:ascii="Neo Sans Std" w:hAnsi="Neo Sans Std"/>
        </w:rPr>
        <w:t>Prime Grand Âge</w:t>
      </w:r>
    </w:p>
    <w:p w:rsidR="00CF44A4" w:rsidRPr="00CF44A4" w:rsidRDefault="00CF44A4" w:rsidP="00CF44A4">
      <w:pPr>
        <w:pStyle w:val="Paragraphedeliste"/>
        <w:numPr>
          <w:ilvl w:val="0"/>
          <w:numId w:val="6"/>
        </w:numPr>
        <w:shd w:val="clear" w:color="auto" w:fill="FFFFFF"/>
        <w:spacing w:before="100" w:beforeAutospacing="1" w:after="100" w:afterAutospacing="1" w:line="240" w:lineRule="auto"/>
        <w:rPr>
          <w:rFonts w:ascii="Neo Sans Std" w:hAnsi="Neo Sans Std"/>
        </w:rPr>
      </w:pPr>
      <w:r>
        <w:rPr>
          <w:rFonts w:ascii="Neo Sans Std" w:hAnsi="Neo Sans Std"/>
        </w:rPr>
        <w:t>P</w:t>
      </w:r>
      <w:r w:rsidRPr="00CF44A4">
        <w:rPr>
          <w:rFonts w:ascii="Neo Sans Std" w:hAnsi="Neo Sans Std"/>
        </w:rPr>
        <w:t>rime de fin d’année</w:t>
      </w:r>
    </w:p>
    <w:p w:rsidR="00CF44A4" w:rsidRPr="00CF44A4" w:rsidRDefault="00CF44A4" w:rsidP="00CF44A4">
      <w:pPr>
        <w:pStyle w:val="Paragraphedeliste"/>
        <w:numPr>
          <w:ilvl w:val="0"/>
          <w:numId w:val="6"/>
        </w:numPr>
        <w:shd w:val="clear" w:color="auto" w:fill="FFFFFF"/>
        <w:spacing w:before="100" w:beforeAutospacing="1" w:after="100" w:afterAutospacing="1" w:line="240" w:lineRule="auto"/>
        <w:rPr>
          <w:rFonts w:ascii="Neo Sans Std" w:hAnsi="Neo Sans Std"/>
        </w:rPr>
      </w:pPr>
      <w:r w:rsidRPr="00CF44A4">
        <w:rPr>
          <w:rFonts w:ascii="Neo Sans Std" w:hAnsi="Neo Sans Std"/>
        </w:rPr>
        <w:t>Participation à la complémentaire santé et à la prévoyance</w:t>
      </w:r>
    </w:p>
    <w:p w:rsidR="00CF44A4" w:rsidRPr="00CF44A4" w:rsidRDefault="00CF44A4" w:rsidP="00CF44A4">
      <w:pPr>
        <w:pStyle w:val="Paragraphedeliste"/>
        <w:numPr>
          <w:ilvl w:val="0"/>
          <w:numId w:val="6"/>
        </w:numPr>
        <w:shd w:val="clear" w:color="auto" w:fill="FFFFFF"/>
        <w:spacing w:before="100" w:beforeAutospacing="1" w:after="100" w:afterAutospacing="1" w:line="240" w:lineRule="auto"/>
        <w:rPr>
          <w:rFonts w:ascii="Neo Sans Std" w:hAnsi="Neo Sans Std"/>
        </w:rPr>
      </w:pPr>
      <w:r w:rsidRPr="00CF44A4">
        <w:rPr>
          <w:rFonts w:ascii="Neo Sans Std" w:hAnsi="Neo Sans Std"/>
        </w:rPr>
        <w:lastRenderedPageBreak/>
        <w:t>Participation aux titres de transport</w:t>
      </w:r>
    </w:p>
    <w:p w:rsidR="00CF44A4" w:rsidRPr="00CF44A4" w:rsidRDefault="00CF44A4" w:rsidP="00CF44A4">
      <w:pPr>
        <w:pStyle w:val="Paragraphedeliste"/>
        <w:numPr>
          <w:ilvl w:val="0"/>
          <w:numId w:val="6"/>
        </w:numPr>
        <w:shd w:val="clear" w:color="auto" w:fill="FFFFFF"/>
        <w:spacing w:before="100" w:beforeAutospacing="1" w:after="100" w:afterAutospacing="1" w:line="240" w:lineRule="auto"/>
        <w:rPr>
          <w:rFonts w:ascii="Neo Sans Std" w:hAnsi="Neo Sans Std"/>
        </w:rPr>
      </w:pPr>
      <w:r w:rsidRPr="00CF44A4">
        <w:rPr>
          <w:rFonts w:ascii="Neo Sans Std" w:hAnsi="Neo Sans Std"/>
        </w:rPr>
        <w:t>Forfait mobilité durable (vélo,..)</w:t>
      </w:r>
    </w:p>
    <w:p w:rsidR="00CF44A4" w:rsidRPr="00CF44A4" w:rsidRDefault="00CF44A4" w:rsidP="00CF44A4">
      <w:pPr>
        <w:pStyle w:val="Paragraphedeliste"/>
        <w:numPr>
          <w:ilvl w:val="0"/>
          <w:numId w:val="6"/>
        </w:numPr>
        <w:shd w:val="clear" w:color="auto" w:fill="FFFFFF"/>
        <w:spacing w:before="100" w:beforeAutospacing="1" w:after="100" w:afterAutospacing="1" w:line="240" w:lineRule="auto"/>
        <w:rPr>
          <w:rFonts w:ascii="Neo Sans Std" w:hAnsi="Neo Sans Std"/>
        </w:rPr>
      </w:pPr>
      <w:r w:rsidRPr="00CF44A4">
        <w:rPr>
          <w:rFonts w:ascii="Neo Sans Std" w:hAnsi="Neo Sans Std"/>
        </w:rPr>
        <w:t>Dispositifs d’action sociale</w:t>
      </w:r>
    </w:p>
    <w:p w:rsidR="00CF44A4" w:rsidRPr="00CF44A4" w:rsidRDefault="00CF44A4" w:rsidP="00CF44A4">
      <w:pPr>
        <w:pStyle w:val="Paragraphedeliste"/>
        <w:numPr>
          <w:ilvl w:val="0"/>
          <w:numId w:val="6"/>
        </w:numPr>
        <w:shd w:val="clear" w:color="auto" w:fill="FFFFFF"/>
        <w:spacing w:before="100" w:beforeAutospacing="1" w:after="100" w:afterAutospacing="1" w:line="240" w:lineRule="auto"/>
        <w:rPr>
          <w:rFonts w:ascii="Neo Sans Std" w:hAnsi="Neo Sans Std"/>
        </w:rPr>
      </w:pPr>
      <w:r w:rsidRPr="00CF44A4">
        <w:rPr>
          <w:rFonts w:ascii="Neo Sans Std" w:hAnsi="Neo Sans Std"/>
        </w:rPr>
        <w:t>Dispositifs d’accompagnement individuel des agents (Psychologue, Assistante sociale…)</w:t>
      </w:r>
    </w:p>
    <w:p w:rsidR="00762A9E" w:rsidRPr="00CF44A4" w:rsidRDefault="00762A9E" w:rsidP="00762A9E">
      <w:pPr>
        <w:pStyle w:val="Paragraphedeliste"/>
        <w:shd w:val="clear" w:color="auto" w:fill="FFFFFF"/>
        <w:spacing w:before="100" w:beforeAutospacing="1" w:after="100" w:afterAutospacing="1" w:line="240" w:lineRule="auto"/>
        <w:rPr>
          <w:rFonts w:ascii="Neo Sans Std" w:hAnsi="Neo Sans Std"/>
        </w:rPr>
      </w:pPr>
    </w:p>
    <w:p w:rsidR="009146C3" w:rsidRDefault="009146C3" w:rsidP="005E08F9">
      <w:pPr>
        <w:spacing w:line="240" w:lineRule="auto"/>
        <w:ind w:left="-218"/>
        <w:rPr>
          <w:rFonts w:ascii="Neo Sans Std" w:hAnsi="Neo Sans Std"/>
        </w:rPr>
      </w:pPr>
    </w:p>
    <w:p w:rsidR="005E08F9" w:rsidRPr="001B247C" w:rsidRDefault="005E08F9" w:rsidP="005E08F9">
      <w:pPr>
        <w:spacing w:line="240" w:lineRule="auto"/>
        <w:ind w:left="-218"/>
        <w:rPr>
          <w:rFonts w:ascii="Neo Sans Std" w:hAnsi="Neo Sans Std"/>
        </w:rPr>
      </w:pPr>
      <w:r>
        <w:rPr>
          <w:noProof/>
          <w:lang w:eastAsia="fr-FR"/>
        </w:rPr>
        <w:drawing>
          <wp:anchor distT="0" distB="0" distL="114300" distR="114300" simplePos="0" relativeHeight="251666432" behindDoc="0" locked="0" layoutInCell="1" allowOverlap="1" wp14:anchorId="62FD2F95" wp14:editId="26175294">
            <wp:simplePos x="0" y="0"/>
            <wp:positionH relativeFrom="margin">
              <wp:align>left</wp:align>
            </wp:positionH>
            <wp:positionV relativeFrom="paragraph">
              <wp:posOffset>127635</wp:posOffset>
            </wp:positionV>
            <wp:extent cx="414020" cy="601345"/>
            <wp:effectExtent l="0" t="0" r="5080" b="8255"/>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414020" cy="601345"/>
                    </a:xfrm>
                    <a:prstGeom prst="rect">
                      <a:avLst/>
                    </a:prstGeom>
                  </pic:spPr>
                </pic:pic>
              </a:graphicData>
            </a:graphic>
            <wp14:sizeRelH relativeFrom="page">
              <wp14:pctWidth>0</wp14:pctWidth>
            </wp14:sizeRelH>
            <wp14:sizeRelV relativeFrom="page">
              <wp14:pctHeight>0</wp14:pctHeight>
            </wp14:sizeRelV>
          </wp:anchor>
        </w:drawing>
      </w:r>
    </w:p>
    <w:p w:rsidR="005E08F9" w:rsidRDefault="005E08F9" w:rsidP="005E08F9">
      <w:pPr>
        <w:spacing w:line="240" w:lineRule="auto"/>
        <w:ind w:left="-567"/>
        <w:jc w:val="center"/>
        <w:rPr>
          <w:rFonts w:ascii="Neo Sans Std" w:hAnsi="Neo Sans Std" w:cs="Arial"/>
        </w:rPr>
      </w:pPr>
      <w:r>
        <w:rPr>
          <w:rFonts w:ascii="Neo Sans Std" w:hAnsi="Neo Sans Std" w:cs="Arial"/>
          <w:b/>
        </w:rPr>
        <w:t>Rejoignez-nous</w:t>
      </w:r>
      <w:r w:rsidRPr="00840736">
        <w:rPr>
          <w:rFonts w:ascii="Neo Sans Std" w:hAnsi="Neo Sans Std" w:cs="Arial"/>
        </w:rPr>
        <w:t xml:space="preserve"> en adressant votre candidature (CV + lett</w:t>
      </w:r>
      <w:r>
        <w:rPr>
          <w:rFonts w:ascii="Neo Sans Std" w:hAnsi="Neo Sans Std" w:cs="Arial"/>
        </w:rPr>
        <w:t>re de motivation) sur :</w:t>
      </w:r>
    </w:p>
    <w:p w:rsidR="005E08F9" w:rsidRPr="009146C3" w:rsidRDefault="005E08F9" w:rsidP="00E546D4">
      <w:pPr>
        <w:ind w:left="1418"/>
        <w:rPr>
          <w:rFonts w:ascii="KG Always A Good Time" w:hAnsi="KG Always A Good Time"/>
          <w:color w:val="E6006D"/>
          <w:sz w:val="40"/>
          <w:szCs w:val="36"/>
        </w:rPr>
      </w:pPr>
      <w:r w:rsidRPr="009146C3">
        <w:rPr>
          <w:rStyle w:val="Lienhypertexte"/>
          <w:b/>
          <w:color w:val="E6006D"/>
          <w:sz w:val="32"/>
          <w:szCs w:val="28"/>
        </w:rPr>
        <w:t>https://services.ville-roubaix.fr/EspaceEmploiCCAS</w:t>
      </w:r>
    </w:p>
    <w:p w:rsidR="005E08F9" w:rsidRDefault="005E08F9" w:rsidP="005E08F9">
      <w:pPr>
        <w:rPr>
          <w:rFonts w:ascii="KG Always A Good Time" w:hAnsi="KG Always A Good Time"/>
          <w:color w:val="E6006D"/>
          <w:sz w:val="36"/>
          <w:szCs w:val="36"/>
        </w:rPr>
      </w:pPr>
    </w:p>
    <w:p w:rsidR="00276532" w:rsidRDefault="00276532" w:rsidP="00276532">
      <w:pPr>
        <w:jc w:val="both"/>
        <w:rPr>
          <w:rFonts w:ascii="Neo Sans Std" w:hAnsi="Neo Sans Std"/>
        </w:rPr>
      </w:pPr>
      <w:r w:rsidRPr="00324350">
        <w:rPr>
          <w:rFonts w:ascii="Neo Sans Std" w:hAnsi="Neo Sans Std"/>
        </w:rPr>
        <w:t>La Direction des Ressources Humaines se tient à votre entière dispos</w:t>
      </w:r>
      <w:r>
        <w:rPr>
          <w:rFonts w:ascii="Neo Sans Std" w:hAnsi="Neo Sans Std"/>
        </w:rPr>
        <w:t>ition pour tous renseignements au :</w:t>
      </w:r>
    </w:p>
    <w:p w:rsidR="00276532" w:rsidRPr="00324350" w:rsidRDefault="00276532" w:rsidP="00276532">
      <w:pPr>
        <w:ind w:left="3540" w:firstLine="708"/>
        <w:jc w:val="both"/>
        <w:rPr>
          <w:rFonts w:ascii="Neo Sans Std" w:hAnsi="Neo Sans Std"/>
          <w:b/>
          <w:color w:val="E6006D"/>
        </w:rPr>
      </w:pPr>
      <w:r>
        <w:rPr>
          <w:rFonts w:ascii="Neo Sans Std" w:hAnsi="Neo Sans Std"/>
        </w:rPr>
        <w:t xml:space="preserve"> </w:t>
      </w:r>
      <w:hyperlink r:id="rId10" w:history="1">
        <w:r>
          <w:rPr>
            <w:rStyle w:val="Lienhypertexte"/>
            <w:b/>
            <w:color w:val="E6006D"/>
            <w:sz w:val="28"/>
            <w:szCs w:val="28"/>
            <w:u w:val="none"/>
          </w:rPr>
          <w:t>03</w:t>
        </w:r>
      </w:hyperlink>
      <w:r>
        <w:rPr>
          <w:rStyle w:val="Lienhypertexte"/>
          <w:b/>
          <w:color w:val="E6006D"/>
          <w:sz w:val="28"/>
          <w:szCs w:val="28"/>
          <w:u w:val="none"/>
        </w:rPr>
        <w:t xml:space="preserve"> 20 81 56 93</w:t>
      </w:r>
      <w:r w:rsidRPr="00324350">
        <w:rPr>
          <w:rFonts w:ascii="Neo Sans Std" w:hAnsi="Neo Sans Std"/>
        </w:rPr>
        <w:t xml:space="preserve"> </w:t>
      </w:r>
    </w:p>
    <w:p w:rsidR="005E08F9" w:rsidRPr="000618BD" w:rsidRDefault="005E08F9" w:rsidP="000618BD">
      <w:pPr>
        <w:spacing w:before="100" w:beforeAutospacing="1" w:after="100" w:afterAutospacing="1" w:line="240" w:lineRule="auto"/>
        <w:jc w:val="both"/>
        <w:rPr>
          <w:rFonts w:ascii="Neo Sans Std" w:hAnsi="Neo Sans Std" w:cs="Arial"/>
        </w:rPr>
      </w:pPr>
    </w:p>
    <w:sectPr w:rsidR="005E08F9" w:rsidRPr="000618BD" w:rsidSect="00FD692F">
      <w:footerReference w:type="default" r:id="rId11"/>
      <w:pgSz w:w="11906" w:h="16838"/>
      <w:pgMar w:top="454" w:right="720" w:bottom="454"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07DB" w:rsidRDefault="00E007DB" w:rsidP="00A01BD3">
      <w:pPr>
        <w:spacing w:after="0" w:line="240" w:lineRule="auto"/>
      </w:pPr>
      <w:r>
        <w:separator/>
      </w:r>
    </w:p>
  </w:endnote>
  <w:endnote w:type="continuationSeparator" w:id="0">
    <w:p w:rsidR="00E007DB" w:rsidRDefault="00E007DB" w:rsidP="00A01B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eo Sans Std">
    <w:panose1 w:val="00000000000000000000"/>
    <w:charset w:val="00"/>
    <w:family w:val="swiss"/>
    <w:notTrueType/>
    <w:pitch w:val="variable"/>
    <w:sig w:usb0="800000AF" w:usb1="5000205B"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KG Always A Good Time">
    <w:panose1 w:val="02000505000000020003"/>
    <w:charset w:val="00"/>
    <w:family w:val="auto"/>
    <w:pitch w:val="variable"/>
    <w:sig w:usb0="A000002F" w:usb1="00000042"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692F" w:rsidRDefault="00FD692F" w:rsidP="00FD692F">
    <w:pPr>
      <w:rPr>
        <w:color w:val="E6006D"/>
        <w:sz w:val="20"/>
        <w:szCs w:val="20"/>
      </w:rPr>
    </w:pPr>
    <w:r>
      <w:rPr>
        <w:noProof/>
        <w:lang w:eastAsia="fr-FR"/>
      </w:rPr>
      <w:drawing>
        <wp:anchor distT="0" distB="0" distL="114300" distR="114300" simplePos="0" relativeHeight="251658240" behindDoc="1" locked="0" layoutInCell="1" allowOverlap="1">
          <wp:simplePos x="0" y="0"/>
          <wp:positionH relativeFrom="column">
            <wp:posOffset>6156960</wp:posOffset>
          </wp:positionH>
          <wp:positionV relativeFrom="paragraph">
            <wp:posOffset>186690</wp:posOffset>
          </wp:positionV>
          <wp:extent cx="490728" cy="527304"/>
          <wp:effectExtent l="0" t="0" r="5080" b="6350"/>
          <wp:wrapTight wrapText="bothSides">
            <wp:wrapPolygon edited="0">
              <wp:start x="0" y="0"/>
              <wp:lineTo x="0" y="21080"/>
              <wp:lineTo x="20984" y="21080"/>
              <wp:lineTo x="20984" y="0"/>
              <wp:lineTo x="0" y="0"/>
            </wp:wrapPolygon>
          </wp:wrapTight>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X-institutionne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0728" cy="527304"/>
                  </a:xfrm>
                  <a:prstGeom prst="rect">
                    <a:avLst/>
                  </a:prstGeom>
                </pic:spPr>
              </pic:pic>
            </a:graphicData>
          </a:graphic>
        </wp:anchor>
      </w:drawing>
    </w:r>
    <w:r>
      <w:rPr>
        <w:color w:val="E6006D"/>
        <w:sz w:val="20"/>
        <w:szCs w:val="20"/>
      </w:rPr>
      <w:t xml:space="preserve"> </w:t>
    </w:r>
  </w:p>
  <w:p w:rsidR="00FD692F" w:rsidRPr="00FD692F" w:rsidRDefault="00FD692F" w:rsidP="00FD692F">
    <w:pPr>
      <w:ind w:left="708" w:firstLine="708"/>
      <w:jc w:val="center"/>
    </w:pPr>
    <w:r w:rsidRPr="002804C7">
      <w:rPr>
        <w:color w:val="E6006D"/>
        <w:sz w:val="20"/>
        <w:szCs w:val="20"/>
      </w:rPr>
      <w:t>[</w:t>
    </w:r>
    <w:r w:rsidRPr="002804C7">
      <w:rPr>
        <w:color w:val="E6006D"/>
        <w:sz w:val="20"/>
        <w:szCs w:val="20"/>
      </w:rPr>
      <w:fldChar w:fldCharType="begin"/>
    </w:r>
    <w:r w:rsidRPr="002804C7">
      <w:rPr>
        <w:color w:val="E6006D"/>
        <w:sz w:val="20"/>
        <w:szCs w:val="20"/>
      </w:rPr>
      <w:instrText xml:space="preserve"> PAGE   \* MERGEFORMAT </w:instrText>
    </w:r>
    <w:r w:rsidRPr="002804C7">
      <w:rPr>
        <w:color w:val="E6006D"/>
        <w:sz w:val="20"/>
        <w:szCs w:val="20"/>
      </w:rPr>
      <w:fldChar w:fldCharType="separate"/>
    </w:r>
    <w:r w:rsidR="00E9270D">
      <w:rPr>
        <w:noProof/>
        <w:color w:val="E6006D"/>
        <w:sz w:val="20"/>
        <w:szCs w:val="20"/>
      </w:rPr>
      <w:t>1</w:t>
    </w:r>
    <w:r w:rsidRPr="002804C7">
      <w:rPr>
        <w:color w:val="E6006D"/>
        <w:sz w:val="20"/>
        <w:szCs w:val="20"/>
      </w:rPr>
      <w:fldChar w:fldCharType="end"/>
    </w:r>
    <w:r w:rsidRPr="002804C7">
      <w:rPr>
        <w:color w:val="E6006D"/>
        <w:sz w:val="20"/>
        <w:szCs w:val="20"/>
      </w:rPr>
      <w:t xml:space="preserve"> / </w:t>
    </w:r>
    <w:r w:rsidRPr="002804C7">
      <w:rPr>
        <w:color w:val="E6006D"/>
        <w:sz w:val="20"/>
        <w:szCs w:val="20"/>
      </w:rPr>
      <w:fldChar w:fldCharType="begin"/>
    </w:r>
    <w:r w:rsidRPr="002804C7">
      <w:rPr>
        <w:color w:val="E6006D"/>
        <w:sz w:val="20"/>
        <w:szCs w:val="20"/>
      </w:rPr>
      <w:instrText xml:space="preserve"> NUMPAGES   \* MERGEFORMAT </w:instrText>
    </w:r>
    <w:r w:rsidRPr="002804C7">
      <w:rPr>
        <w:color w:val="E6006D"/>
        <w:sz w:val="20"/>
        <w:szCs w:val="20"/>
      </w:rPr>
      <w:fldChar w:fldCharType="separate"/>
    </w:r>
    <w:r w:rsidR="00E9270D">
      <w:rPr>
        <w:noProof/>
        <w:color w:val="E6006D"/>
        <w:sz w:val="20"/>
        <w:szCs w:val="20"/>
      </w:rPr>
      <w:t>3</w:t>
    </w:r>
    <w:r w:rsidRPr="002804C7">
      <w:rPr>
        <w:color w:val="E6006D"/>
        <w:sz w:val="20"/>
        <w:szCs w:val="20"/>
      </w:rPr>
      <w:fldChar w:fldCharType="end"/>
    </w:r>
    <w:r w:rsidRPr="002804C7">
      <w:rPr>
        <w:color w:val="E6006D"/>
        <w:sz w:val="20"/>
        <w:szCs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07DB" w:rsidRDefault="00E007DB" w:rsidP="00A01BD3">
      <w:pPr>
        <w:spacing w:after="0" w:line="240" w:lineRule="auto"/>
      </w:pPr>
      <w:r>
        <w:separator/>
      </w:r>
    </w:p>
  </w:footnote>
  <w:footnote w:type="continuationSeparator" w:id="0">
    <w:p w:rsidR="00E007DB" w:rsidRDefault="00E007DB" w:rsidP="00A01BD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7E7086"/>
    <w:multiLevelType w:val="hybridMultilevel"/>
    <w:tmpl w:val="EB36007C"/>
    <w:lvl w:ilvl="0" w:tplc="7172AAD4">
      <w:start w:val="1"/>
      <w:numFmt w:val="bullet"/>
      <w:lvlText w:val="❱"/>
      <w:lvlJc w:val="left"/>
      <w:pPr>
        <w:ind w:left="720" w:hanging="360"/>
      </w:pPr>
      <w:rPr>
        <w:rFonts w:ascii="Segoe UI Symbol" w:hAnsi="Segoe UI Symbol"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C387983"/>
    <w:multiLevelType w:val="hybridMultilevel"/>
    <w:tmpl w:val="C64E448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nsid w:val="355654DF"/>
    <w:multiLevelType w:val="hybridMultilevel"/>
    <w:tmpl w:val="6A4436A6"/>
    <w:lvl w:ilvl="0" w:tplc="93CC6F92">
      <w:start w:val="1"/>
      <w:numFmt w:val="bullet"/>
      <w:lvlText w:val="❱"/>
      <w:lvlJc w:val="left"/>
      <w:pPr>
        <w:ind w:left="720" w:hanging="360"/>
      </w:pPr>
      <w:rPr>
        <w:rFonts w:ascii="Segoe UI Symbol" w:hAnsi="Segoe UI Symbol" w:hint="default"/>
        <w:color w:val="E5006D"/>
        <w:sz w:val="28"/>
        <w:szCs w:val="28"/>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
    <w:nsid w:val="35B47262"/>
    <w:multiLevelType w:val="hybridMultilevel"/>
    <w:tmpl w:val="D326FEB6"/>
    <w:lvl w:ilvl="0" w:tplc="7172AAD4">
      <w:start w:val="1"/>
      <w:numFmt w:val="bullet"/>
      <w:lvlText w:val="❱"/>
      <w:lvlJc w:val="left"/>
      <w:pPr>
        <w:ind w:left="720" w:hanging="360"/>
      </w:pPr>
      <w:rPr>
        <w:rFonts w:ascii="Segoe UI Symbol" w:hAnsi="Segoe UI 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3B7A08E2"/>
    <w:multiLevelType w:val="hybridMultilevel"/>
    <w:tmpl w:val="CCD24606"/>
    <w:lvl w:ilvl="0" w:tplc="7172AAD4">
      <w:start w:val="1"/>
      <w:numFmt w:val="bullet"/>
      <w:lvlText w:val="❱"/>
      <w:lvlJc w:val="left"/>
      <w:pPr>
        <w:ind w:left="720" w:hanging="360"/>
      </w:pPr>
      <w:rPr>
        <w:rFonts w:ascii="Segoe UI Symbol" w:hAnsi="Segoe UI 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50FE5B49"/>
    <w:multiLevelType w:val="hybridMultilevel"/>
    <w:tmpl w:val="EFB0FD0C"/>
    <w:lvl w:ilvl="0" w:tplc="39D868C0">
      <w:start w:val="1"/>
      <w:numFmt w:val="bullet"/>
      <w:lvlText w:val="-"/>
      <w:lvlJc w:val="left"/>
      <w:pPr>
        <w:ind w:left="1068" w:hanging="360"/>
      </w:pPr>
      <w:rPr>
        <w:rFonts w:ascii="Calibri" w:eastAsia="Calibri" w:hAnsi="Calibri" w:cs="Times New Roman" w:hint="default"/>
      </w:rPr>
    </w:lvl>
    <w:lvl w:ilvl="1" w:tplc="040C0003">
      <w:start w:val="1"/>
      <w:numFmt w:val="bullet"/>
      <w:lvlText w:val="o"/>
      <w:lvlJc w:val="left"/>
      <w:pPr>
        <w:ind w:left="1788" w:hanging="360"/>
      </w:pPr>
      <w:rPr>
        <w:rFonts w:ascii="Courier New" w:hAnsi="Courier New" w:cs="Courier New" w:hint="default"/>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start w:val="1"/>
      <w:numFmt w:val="bullet"/>
      <w:lvlText w:val="o"/>
      <w:lvlJc w:val="left"/>
      <w:pPr>
        <w:ind w:left="3948" w:hanging="360"/>
      </w:pPr>
      <w:rPr>
        <w:rFonts w:ascii="Courier New" w:hAnsi="Courier New" w:cs="Courier New" w:hint="default"/>
      </w:rPr>
    </w:lvl>
    <w:lvl w:ilvl="5" w:tplc="040C0005">
      <w:start w:val="1"/>
      <w:numFmt w:val="bullet"/>
      <w:lvlText w:val=""/>
      <w:lvlJc w:val="left"/>
      <w:pPr>
        <w:ind w:left="4668" w:hanging="360"/>
      </w:pPr>
      <w:rPr>
        <w:rFonts w:ascii="Wingdings" w:hAnsi="Wingdings" w:hint="default"/>
      </w:rPr>
    </w:lvl>
    <w:lvl w:ilvl="6" w:tplc="040C0001">
      <w:start w:val="1"/>
      <w:numFmt w:val="bullet"/>
      <w:lvlText w:val=""/>
      <w:lvlJc w:val="left"/>
      <w:pPr>
        <w:ind w:left="5388" w:hanging="360"/>
      </w:pPr>
      <w:rPr>
        <w:rFonts w:ascii="Symbol" w:hAnsi="Symbol" w:hint="default"/>
      </w:rPr>
    </w:lvl>
    <w:lvl w:ilvl="7" w:tplc="040C0003">
      <w:start w:val="1"/>
      <w:numFmt w:val="bullet"/>
      <w:lvlText w:val="o"/>
      <w:lvlJc w:val="left"/>
      <w:pPr>
        <w:ind w:left="6108" w:hanging="360"/>
      </w:pPr>
      <w:rPr>
        <w:rFonts w:ascii="Courier New" w:hAnsi="Courier New" w:cs="Courier New" w:hint="default"/>
      </w:rPr>
    </w:lvl>
    <w:lvl w:ilvl="8" w:tplc="040C0005">
      <w:start w:val="1"/>
      <w:numFmt w:val="bullet"/>
      <w:lvlText w:val=""/>
      <w:lvlJc w:val="left"/>
      <w:pPr>
        <w:ind w:left="6828" w:hanging="360"/>
      </w:pPr>
      <w:rPr>
        <w:rFonts w:ascii="Wingdings" w:hAnsi="Wingdings" w:hint="default"/>
      </w:rPr>
    </w:lvl>
  </w:abstractNum>
  <w:abstractNum w:abstractNumId="6">
    <w:nsid w:val="56596068"/>
    <w:multiLevelType w:val="hybridMultilevel"/>
    <w:tmpl w:val="E3CEED42"/>
    <w:lvl w:ilvl="0" w:tplc="93CC6F92">
      <w:start w:val="1"/>
      <w:numFmt w:val="bullet"/>
      <w:lvlText w:val="❱"/>
      <w:lvlJc w:val="left"/>
      <w:pPr>
        <w:ind w:left="1288" w:hanging="360"/>
      </w:pPr>
      <w:rPr>
        <w:rFonts w:ascii="Segoe UI Symbol" w:hAnsi="Segoe UI Symbol" w:hint="default"/>
        <w:color w:val="E5006D"/>
        <w:sz w:val="28"/>
        <w:szCs w:val="28"/>
      </w:rPr>
    </w:lvl>
    <w:lvl w:ilvl="1" w:tplc="040C0003" w:tentative="1">
      <w:start w:val="1"/>
      <w:numFmt w:val="bullet"/>
      <w:lvlText w:val="o"/>
      <w:lvlJc w:val="left"/>
      <w:pPr>
        <w:ind w:left="2008" w:hanging="360"/>
      </w:pPr>
      <w:rPr>
        <w:rFonts w:ascii="Courier New" w:hAnsi="Courier New" w:cs="Courier New" w:hint="default"/>
      </w:rPr>
    </w:lvl>
    <w:lvl w:ilvl="2" w:tplc="040C0005" w:tentative="1">
      <w:start w:val="1"/>
      <w:numFmt w:val="bullet"/>
      <w:lvlText w:val=""/>
      <w:lvlJc w:val="left"/>
      <w:pPr>
        <w:ind w:left="2728" w:hanging="360"/>
      </w:pPr>
      <w:rPr>
        <w:rFonts w:ascii="Wingdings" w:hAnsi="Wingdings" w:hint="default"/>
      </w:rPr>
    </w:lvl>
    <w:lvl w:ilvl="3" w:tplc="040C0001" w:tentative="1">
      <w:start w:val="1"/>
      <w:numFmt w:val="bullet"/>
      <w:lvlText w:val=""/>
      <w:lvlJc w:val="left"/>
      <w:pPr>
        <w:ind w:left="3448" w:hanging="360"/>
      </w:pPr>
      <w:rPr>
        <w:rFonts w:ascii="Symbol" w:hAnsi="Symbol" w:hint="default"/>
      </w:rPr>
    </w:lvl>
    <w:lvl w:ilvl="4" w:tplc="040C0003" w:tentative="1">
      <w:start w:val="1"/>
      <w:numFmt w:val="bullet"/>
      <w:lvlText w:val="o"/>
      <w:lvlJc w:val="left"/>
      <w:pPr>
        <w:ind w:left="4168" w:hanging="360"/>
      </w:pPr>
      <w:rPr>
        <w:rFonts w:ascii="Courier New" w:hAnsi="Courier New" w:cs="Courier New" w:hint="default"/>
      </w:rPr>
    </w:lvl>
    <w:lvl w:ilvl="5" w:tplc="040C0005" w:tentative="1">
      <w:start w:val="1"/>
      <w:numFmt w:val="bullet"/>
      <w:lvlText w:val=""/>
      <w:lvlJc w:val="left"/>
      <w:pPr>
        <w:ind w:left="4888" w:hanging="360"/>
      </w:pPr>
      <w:rPr>
        <w:rFonts w:ascii="Wingdings" w:hAnsi="Wingdings" w:hint="default"/>
      </w:rPr>
    </w:lvl>
    <w:lvl w:ilvl="6" w:tplc="040C0001" w:tentative="1">
      <w:start w:val="1"/>
      <w:numFmt w:val="bullet"/>
      <w:lvlText w:val=""/>
      <w:lvlJc w:val="left"/>
      <w:pPr>
        <w:ind w:left="5608" w:hanging="360"/>
      </w:pPr>
      <w:rPr>
        <w:rFonts w:ascii="Symbol" w:hAnsi="Symbol" w:hint="default"/>
      </w:rPr>
    </w:lvl>
    <w:lvl w:ilvl="7" w:tplc="040C0003" w:tentative="1">
      <w:start w:val="1"/>
      <w:numFmt w:val="bullet"/>
      <w:lvlText w:val="o"/>
      <w:lvlJc w:val="left"/>
      <w:pPr>
        <w:ind w:left="6328" w:hanging="360"/>
      </w:pPr>
      <w:rPr>
        <w:rFonts w:ascii="Courier New" w:hAnsi="Courier New" w:cs="Courier New" w:hint="default"/>
      </w:rPr>
    </w:lvl>
    <w:lvl w:ilvl="8" w:tplc="040C0005" w:tentative="1">
      <w:start w:val="1"/>
      <w:numFmt w:val="bullet"/>
      <w:lvlText w:val=""/>
      <w:lvlJc w:val="left"/>
      <w:pPr>
        <w:ind w:left="7048" w:hanging="360"/>
      </w:pPr>
      <w:rPr>
        <w:rFonts w:ascii="Wingdings" w:hAnsi="Wingdings" w:hint="default"/>
      </w:rPr>
    </w:lvl>
  </w:abstractNum>
  <w:abstractNum w:abstractNumId="7">
    <w:nsid w:val="638777CA"/>
    <w:multiLevelType w:val="hybridMultilevel"/>
    <w:tmpl w:val="BBF63B3C"/>
    <w:lvl w:ilvl="0" w:tplc="93CC6F92">
      <w:start w:val="1"/>
      <w:numFmt w:val="bullet"/>
      <w:lvlText w:val="❱"/>
      <w:lvlJc w:val="left"/>
      <w:pPr>
        <w:ind w:left="720" w:hanging="360"/>
      </w:pPr>
      <w:rPr>
        <w:rFonts w:ascii="Segoe UI Symbol" w:hAnsi="Segoe UI Symbol" w:hint="default"/>
        <w:color w:val="E5006D"/>
        <w:sz w:val="28"/>
        <w:szCs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658C6ED1"/>
    <w:multiLevelType w:val="hybridMultilevel"/>
    <w:tmpl w:val="14CC435A"/>
    <w:lvl w:ilvl="0" w:tplc="93CC6F92">
      <w:start w:val="1"/>
      <w:numFmt w:val="bullet"/>
      <w:lvlText w:val="❱"/>
      <w:lvlJc w:val="left"/>
      <w:pPr>
        <w:ind w:left="720" w:hanging="360"/>
      </w:pPr>
      <w:rPr>
        <w:rFonts w:ascii="Segoe UI Symbol" w:hAnsi="Segoe UI Symbol" w:hint="default"/>
        <w:color w:val="E5006D"/>
        <w:sz w:val="28"/>
        <w:szCs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68B83949"/>
    <w:multiLevelType w:val="hybridMultilevel"/>
    <w:tmpl w:val="A9DCCD9E"/>
    <w:lvl w:ilvl="0" w:tplc="C4FC8798">
      <w:start w:val="1"/>
      <w:numFmt w:val="bullet"/>
      <w:lvlText w:val=""/>
      <w:lvlJc w:val="left"/>
      <w:pPr>
        <w:ind w:left="1440" w:hanging="360"/>
      </w:pPr>
      <w:rPr>
        <w:rFonts w:ascii="Symbol" w:hAnsi="Symbol" w:hint="default"/>
        <w:sz w:val="24"/>
        <w:szCs w:val="24"/>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0">
    <w:nsid w:val="6D884F74"/>
    <w:multiLevelType w:val="hybridMultilevel"/>
    <w:tmpl w:val="C1B6E1C8"/>
    <w:lvl w:ilvl="0" w:tplc="7172AAD4">
      <w:start w:val="1"/>
      <w:numFmt w:val="bullet"/>
      <w:lvlText w:val="❱"/>
      <w:lvlJc w:val="left"/>
      <w:pPr>
        <w:ind w:left="720" w:hanging="360"/>
      </w:pPr>
      <w:rPr>
        <w:rFonts w:ascii="Segoe UI Symbol" w:hAnsi="Segoe UI 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9"/>
  </w:num>
  <w:num w:numId="4">
    <w:abstractNumId w:val="7"/>
  </w:num>
  <w:num w:numId="5">
    <w:abstractNumId w:val="8"/>
  </w:num>
  <w:num w:numId="6">
    <w:abstractNumId w:val="2"/>
  </w:num>
  <w:num w:numId="7">
    <w:abstractNumId w:val="4"/>
  </w:num>
  <w:num w:numId="8">
    <w:abstractNumId w:val="10"/>
  </w:num>
  <w:num w:numId="9">
    <w:abstractNumId w:val="0"/>
  </w:num>
  <w:num w:numId="10">
    <w:abstractNumId w:val="3"/>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1BD3"/>
    <w:rsid w:val="000501A4"/>
    <w:rsid w:val="000618BD"/>
    <w:rsid w:val="00083EE6"/>
    <w:rsid w:val="000B0F35"/>
    <w:rsid w:val="000C0AD8"/>
    <w:rsid w:val="000C12CE"/>
    <w:rsid w:val="000C29CC"/>
    <w:rsid w:val="00102619"/>
    <w:rsid w:val="00113318"/>
    <w:rsid w:val="00136E89"/>
    <w:rsid w:val="00142CEA"/>
    <w:rsid w:val="0016388E"/>
    <w:rsid w:val="0016757B"/>
    <w:rsid w:val="001D6864"/>
    <w:rsid w:val="002160D5"/>
    <w:rsid w:val="002267A8"/>
    <w:rsid w:val="00276532"/>
    <w:rsid w:val="002823F3"/>
    <w:rsid w:val="002B0282"/>
    <w:rsid w:val="002D0494"/>
    <w:rsid w:val="002D428D"/>
    <w:rsid w:val="002F31DC"/>
    <w:rsid w:val="00304411"/>
    <w:rsid w:val="00324350"/>
    <w:rsid w:val="0036277C"/>
    <w:rsid w:val="00377170"/>
    <w:rsid w:val="003808DA"/>
    <w:rsid w:val="003B24B0"/>
    <w:rsid w:val="003C20DA"/>
    <w:rsid w:val="004227C2"/>
    <w:rsid w:val="00425199"/>
    <w:rsid w:val="00433F91"/>
    <w:rsid w:val="004351FC"/>
    <w:rsid w:val="00480A86"/>
    <w:rsid w:val="00487BBB"/>
    <w:rsid w:val="004C0393"/>
    <w:rsid w:val="004D13A1"/>
    <w:rsid w:val="005361AF"/>
    <w:rsid w:val="0058175D"/>
    <w:rsid w:val="00585A55"/>
    <w:rsid w:val="00594647"/>
    <w:rsid w:val="005E08F9"/>
    <w:rsid w:val="005F0769"/>
    <w:rsid w:val="00603B71"/>
    <w:rsid w:val="00606361"/>
    <w:rsid w:val="00644E99"/>
    <w:rsid w:val="006A7F86"/>
    <w:rsid w:val="006B156F"/>
    <w:rsid w:val="006D513F"/>
    <w:rsid w:val="006F76DA"/>
    <w:rsid w:val="00700ED3"/>
    <w:rsid w:val="00731402"/>
    <w:rsid w:val="00745FAF"/>
    <w:rsid w:val="0076151D"/>
    <w:rsid w:val="00762A9E"/>
    <w:rsid w:val="0080544D"/>
    <w:rsid w:val="00827EDF"/>
    <w:rsid w:val="00884308"/>
    <w:rsid w:val="009146C3"/>
    <w:rsid w:val="00924853"/>
    <w:rsid w:val="009430EE"/>
    <w:rsid w:val="009618B4"/>
    <w:rsid w:val="009E193F"/>
    <w:rsid w:val="009F2B8F"/>
    <w:rsid w:val="00A01BD3"/>
    <w:rsid w:val="00A26034"/>
    <w:rsid w:val="00A7118B"/>
    <w:rsid w:val="00A74495"/>
    <w:rsid w:val="00A9008D"/>
    <w:rsid w:val="00A93C7A"/>
    <w:rsid w:val="00A94396"/>
    <w:rsid w:val="00A95956"/>
    <w:rsid w:val="00AB4FA3"/>
    <w:rsid w:val="00AD0F52"/>
    <w:rsid w:val="00B04562"/>
    <w:rsid w:val="00B21278"/>
    <w:rsid w:val="00B90D7E"/>
    <w:rsid w:val="00B92A8B"/>
    <w:rsid w:val="00BA677D"/>
    <w:rsid w:val="00BD20C4"/>
    <w:rsid w:val="00BD4DE3"/>
    <w:rsid w:val="00BD607A"/>
    <w:rsid w:val="00BE6651"/>
    <w:rsid w:val="00C62404"/>
    <w:rsid w:val="00CD4FDB"/>
    <w:rsid w:val="00CE462A"/>
    <w:rsid w:val="00CE5999"/>
    <w:rsid w:val="00CF44A4"/>
    <w:rsid w:val="00CF4CD3"/>
    <w:rsid w:val="00D26AA1"/>
    <w:rsid w:val="00D32122"/>
    <w:rsid w:val="00D6593F"/>
    <w:rsid w:val="00D70519"/>
    <w:rsid w:val="00D92F85"/>
    <w:rsid w:val="00DB06E7"/>
    <w:rsid w:val="00E007DB"/>
    <w:rsid w:val="00E356DE"/>
    <w:rsid w:val="00E35738"/>
    <w:rsid w:val="00E546D4"/>
    <w:rsid w:val="00E9270D"/>
    <w:rsid w:val="00EC25C2"/>
    <w:rsid w:val="00ED6F7B"/>
    <w:rsid w:val="00F057E5"/>
    <w:rsid w:val="00F0585C"/>
    <w:rsid w:val="00F730E1"/>
    <w:rsid w:val="00F811C3"/>
    <w:rsid w:val="00F8436A"/>
    <w:rsid w:val="00F93F46"/>
    <w:rsid w:val="00F958B0"/>
    <w:rsid w:val="00FA57CA"/>
    <w:rsid w:val="00FC4739"/>
    <w:rsid w:val="00FD0BD9"/>
    <w:rsid w:val="00FD692F"/>
    <w:rsid w:val="00FE554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9B04117-FFCE-4766-8234-8926F8DC7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next w:val="Corpsdetexte"/>
    <w:link w:val="Titre1Car"/>
    <w:autoRedefine/>
    <w:uiPriority w:val="9"/>
    <w:qFormat/>
    <w:rsid w:val="002823F3"/>
    <w:pPr>
      <w:keepNext/>
      <w:spacing w:after="0" w:line="240" w:lineRule="auto"/>
      <w:jc w:val="center"/>
      <w:outlineLvl w:val="0"/>
    </w:pPr>
    <w:rPr>
      <w:rFonts w:ascii="Neo Sans Std" w:hAnsi="Neo Sans Std" w:cs="Microsoft Sans Serif"/>
      <w:b/>
      <w:color w:val="FFFFFF" w:themeColor="background1"/>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01BD3"/>
    <w:pPr>
      <w:tabs>
        <w:tab w:val="center" w:pos="4536"/>
        <w:tab w:val="right" w:pos="9072"/>
      </w:tabs>
      <w:spacing w:after="0" w:line="240" w:lineRule="auto"/>
    </w:pPr>
  </w:style>
  <w:style w:type="character" w:customStyle="1" w:styleId="En-tteCar">
    <w:name w:val="En-tête Car"/>
    <w:basedOn w:val="Policepardfaut"/>
    <w:link w:val="En-tte"/>
    <w:uiPriority w:val="99"/>
    <w:rsid w:val="00A01BD3"/>
  </w:style>
  <w:style w:type="paragraph" w:styleId="Pieddepage">
    <w:name w:val="footer"/>
    <w:basedOn w:val="Normal"/>
    <w:link w:val="PieddepageCar"/>
    <w:uiPriority w:val="99"/>
    <w:unhideWhenUsed/>
    <w:rsid w:val="00A01BD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01BD3"/>
  </w:style>
  <w:style w:type="table" w:styleId="Grilledutableau">
    <w:name w:val="Table Grid"/>
    <w:basedOn w:val="TableauNormal"/>
    <w:uiPriority w:val="39"/>
    <w:rsid w:val="00A01B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re1Car">
    <w:name w:val="Titre 1 Car"/>
    <w:basedOn w:val="Policepardfaut"/>
    <w:link w:val="Titre1"/>
    <w:uiPriority w:val="9"/>
    <w:rsid w:val="002823F3"/>
    <w:rPr>
      <w:rFonts w:ascii="Neo Sans Std" w:hAnsi="Neo Sans Std" w:cs="Microsoft Sans Serif"/>
      <w:b/>
      <w:color w:val="FFFFFF" w:themeColor="background1"/>
      <w:sz w:val="28"/>
      <w:szCs w:val="28"/>
    </w:rPr>
  </w:style>
  <w:style w:type="paragraph" w:styleId="Corpsdetexte">
    <w:name w:val="Body Text"/>
    <w:basedOn w:val="Normal"/>
    <w:link w:val="CorpsdetexteCar"/>
    <w:uiPriority w:val="99"/>
    <w:semiHidden/>
    <w:unhideWhenUsed/>
    <w:rsid w:val="00CE5999"/>
    <w:pPr>
      <w:spacing w:after="120"/>
    </w:pPr>
  </w:style>
  <w:style w:type="character" w:customStyle="1" w:styleId="CorpsdetexteCar">
    <w:name w:val="Corps de texte Car"/>
    <w:basedOn w:val="Policepardfaut"/>
    <w:link w:val="Corpsdetexte"/>
    <w:uiPriority w:val="99"/>
    <w:semiHidden/>
    <w:rsid w:val="00CE5999"/>
  </w:style>
  <w:style w:type="paragraph" w:styleId="NormalWeb">
    <w:name w:val="Normal (Web)"/>
    <w:basedOn w:val="Normal"/>
    <w:uiPriority w:val="99"/>
    <w:semiHidden/>
    <w:unhideWhenUsed/>
    <w:rsid w:val="000618BD"/>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0C12CE"/>
    <w:pPr>
      <w:spacing w:after="0" w:line="276" w:lineRule="auto"/>
      <w:ind w:left="720"/>
      <w:contextualSpacing/>
      <w:jc w:val="both"/>
    </w:pPr>
  </w:style>
  <w:style w:type="character" w:styleId="Lienhypertexte">
    <w:name w:val="Hyperlink"/>
    <w:basedOn w:val="Policepardfaut"/>
    <w:uiPriority w:val="99"/>
    <w:unhideWhenUsed/>
    <w:rsid w:val="005F0769"/>
    <w:rPr>
      <w:color w:val="0563C1" w:themeColor="hyperlink"/>
      <w:u w:val="single"/>
    </w:rPr>
  </w:style>
  <w:style w:type="paragraph" w:styleId="Textebrut">
    <w:name w:val="Plain Text"/>
    <w:basedOn w:val="Normal"/>
    <w:link w:val="TextebrutCar"/>
    <w:uiPriority w:val="99"/>
    <w:unhideWhenUsed/>
    <w:rsid w:val="005E08F9"/>
    <w:pPr>
      <w:spacing w:after="0" w:line="240" w:lineRule="auto"/>
    </w:pPr>
    <w:rPr>
      <w:rFonts w:ascii="Calibri" w:hAnsi="Calibri"/>
      <w:szCs w:val="21"/>
    </w:rPr>
  </w:style>
  <w:style w:type="character" w:customStyle="1" w:styleId="TextebrutCar">
    <w:name w:val="Texte brut Car"/>
    <w:basedOn w:val="Policepardfaut"/>
    <w:link w:val="Textebrut"/>
    <w:uiPriority w:val="99"/>
    <w:rsid w:val="005E08F9"/>
    <w:rPr>
      <w:rFonts w:ascii="Calibri" w:hAnsi="Calibri"/>
      <w:szCs w:val="21"/>
    </w:rPr>
  </w:style>
  <w:style w:type="paragraph" w:customStyle="1" w:styleId="texte">
    <w:name w:val="texte"/>
    <w:basedOn w:val="Normal"/>
    <w:rsid w:val="004227C2"/>
    <w:pPr>
      <w:spacing w:after="0" w:line="240" w:lineRule="auto"/>
      <w:ind w:left="1702"/>
    </w:pPr>
    <w:rPr>
      <w:rFonts w:ascii="Times New Roman" w:eastAsia="Times New Roman" w:hAnsi="Times New Roman" w:cs="Times New Roman"/>
      <w:sz w:val="20"/>
      <w:szCs w:val="20"/>
      <w:lang w:eastAsia="fr-FR"/>
    </w:rPr>
  </w:style>
  <w:style w:type="paragraph" w:styleId="Textedebulles">
    <w:name w:val="Balloon Text"/>
    <w:basedOn w:val="Normal"/>
    <w:link w:val="TextedebullesCar"/>
    <w:uiPriority w:val="99"/>
    <w:semiHidden/>
    <w:unhideWhenUsed/>
    <w:rsid w:val="00F057E5"/>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057E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456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recrutement@ccas-roubaix.fr" TargetMode="External"/><Relationship Id="rId4" Type="http://schemas.openxmlformats.org/officeDocument/2006/relationships/webSettings" Target="webSettings.xml"/><Relationship Id="rId9"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592</Words>
  <Characters>3260</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Ville de Roubaix</Company>
  <LinksUpToDate>false</LinksUpToDate>
  <CharactersWithSpaces>3845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CT</dc:creator>
  <cp:keywords/>
  <dc:description/>
  <cp:lastModifiedBy>THIBAUT Christine</cp:lastModifiedBy>
  <cp:revision>2</cp:revision>
  <cp:lastPrinted>2026-05-21T09:47:00Z</cp:lastPrinted>
  <dcterms:created xsi:type="dcterms:W3CDTF">2026-07-16T06:49:00Z</dcterms:created>
  <dcterms:modified xsi:type="dcterms:W3CDTF">2026-07-16T06:49:00Z</dcterms:modified>
</cp:coreProperties>
</file>